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90" w:type="dxa"/>
        <w:tblInd w:w="-815" w:type="dxa"/>
        <w:tblLook w:val="04A0" w:firstRow="1" w:lastRow="0" w:firstColumn="1" w:lastColumn="0" w:noHBand="0" w:noVBand="1"/>
      </w:tblPr>
      <w:tblGrid>
        <w:gridCol w:w="6120"/>
        <w:gridCol w:w="6840"/>
        <w:gridCol w:w="1530"/>
      </w:tblGrid>
      <w:tr w:rsidR="002C1805" w14:paraId="7B6971F5" w14:textId="77777777" w:rsidTr="00642DE1">
        <w:tc>
          <w:tcPr>
            <w:tcW w:w="14490" w:type="dxa"/>
            <w:gridSpan w:val="3"/>
          </w:tcPr>
          <w:p w14:paraId="20691C25" w14:textId="77777777" w:rsidR="002C1805" w:rsidRDefault="002C1805" w:rsidP="00642DE1">
            <w:pPr>
              <w:jc w:val="center"/>
            </w:pPr>
            <w:r>
              <w:rPr>
                <w:sz w:val="72"/>
                <w:szCs w:val="72"/>
              </w:rPr>
              <w:t>First Grade</w:t>
            </w:r>
            <w:r w:rsidRPr="00093EC2">
              <w:rPr>
                <w:sz w:val="72"/>
                <w:szCs w:val="72"/>
              </w:rPr>
              <w:t xml:space="preserve"> School Supplies </w:t>
            </w:r>
          </w:p>
        </w:tc>
      </w:tr>
      <w:tr w:rsidR="002C1805" w14:paraId="15583A3E" w14:textId="77777777" w:rsidTr="00642DE1">
        <w:tc>
          <w:tcPr>
            <w:tcW w:w="6120" w:type="dxa"/>
          </w:tcPr>
          <w:p w14:paraId="1745BEE4" w14:textId="77777777" w:rsidR="002C1805" w:rsidRPr="00093EC2" w:rsidRDefault="002C1805" w:rsidP="00642DE1">
            <w:pPr>
              <w:jc w:val="center"/>
              <w:rPr>
                <w:sz w:val="36"/>
                <w:szCs w:val="36"/>
              </w:rPr>
            </w:pPr>
            <w:r w:rsidRPr="00093EC2">
              <w:rPr>
                <w:sz w:val="36"/>
                <w:szCs w:val="36"/>
              </w:rPr>
              <w:t>Supplies</w:t>
            </w:r>
          </w:p>
        </w:tc>
        <w:tc>
          <w:tcPr>
            <w:tcW w:w="6840" w:type="dxa"/>
          </w:tcPr>
          <w:p w14:paraId="69B8E01B" w14:textId="77777777" w:rsidR="002C1805" w:rsidRPr="00093EC2" w:rsidRDefault="002C1805" w:rsidP="00642DE1">
            <w:pPr>
              <w:jc w:val="center"/>
              <w:rPr>
                <w:sz w:val="36"/>
                <w:szCs w:val="36"/>
              </w:rPr>
            </w:pPr>
            <w:r w:rsidRPr="00093EC2">
              <w:rPr>
                <w:sz w:val="36"/>
                <w:szCs w:val="36"/>
              </w:rPr>
              <w:t>Utiles</w:t>
            </w:r>
          </w:p>
        </w:tc>
        <w:tc>
          <w:tcPr>
            <w:tcW w:w="1530" w:type="dxa"/>
          </w:tcPr>
          <w:p w14:paraId="747A5D3F" w14:textId="77777777" w:rsidR="002C1805" w:rsidRPr="00093EC2" w:rsidRDefault="002C1805" w:rsidP="00642DE1">
            <w:pPr>
              <w:jc w:val="center"/>
              <w:rPr>
                <w:sz w:val="36"/>
                <w:szCs w:val="36"/>
              </w:rPr>
            </w:pPr>
            <w:r w:rsidRPr="00093EC2">
              <w:rPr>
                <w:sz w:val="36"/>
                <w:szCs w:val="36"/>
              </w:rPr>
              <w:t>Quantity</w:t>
            </w:r>
          </w:p>
        </w:tc>
      </w:tr>
      <w:tr w:rsidR="002C1805" w:rsidRPr="001A1A43" w14:paraId="13A8FB6B" w14:textId="77777777" w:rsidTr="00642DE1">
        <w:tc>
          <w:tcPr>
            <w:tcW w:w="6120" w:type="dxa"/>
          </w:tcPr>
          <w:p w14:paraId="74BF15D7" w14:textId="77777777" w:rsidR="002C1805" w:rsidRPr="00093EC2" w:rsidRDefault="002C1805" w:rsidP="00642DE1">
            <w:pPr>
              <w:rPr>
                <w:sz w:val="24"/>
                <w:szCs w:val="24"/>
              </w:rPr>
            </w:pPr>
            <w:r>
              <w:rPr>
                <w:sz w:val="24"/>
                <w:szCs w:val="24"/>
              </w:rPr>
              <w:t>Pack of #2 Pencils (plain, no designs; 24 count)</w:t>
            </w:r>
          </w:p>
        </w:tc>
        <w:tc>
          <w:tcPr>
            <w:tcW w:w="6840" w:type="dxa"/>
          </w:tcPr>
          <w:p w14:paraId="61B5D795" w14:textId="77777777" w:rsidR="002C1805" w:rsidRPr="00093EC2" w:rsidRDefault="002C1805" w:rsidP="00642DE1">
            <w:pPr>
              <w:rPr>
                <w:sz w:val="24"/>
                <w:szCs w:val="24"/>
                <w:lang w:val="es-MX"/>
              </w:rPr>
            </w:pPr>
            <w:r>
              <w:rPr>
                <w:sz w:val="24"/>
                <w:szCs w:val="24"/>
                <w:lang w:val="es-MX"/>
              </w:rPr>
              <w:t>Paquetes de lápices del #2 (normal, sin diseños; paquete de 24)</w:t>
            </w:r>
          </w:p>
        </w:tc>
        <w:tc>
          <w:tcPr>
            <w:tcW w:w="1530" w:type="dxa"/>
          </w:tcPr>
          <w:p w14:paraId="181C6059" w14:textId="77777777" w:rsidR="002C1805" w:rsidRPr="00093EC2" w:rsidRDefault="002C1805" w:rsidP="00642DE1">
            <w:pPr>
              <w:jc w:val="center"/>
              <w:rPr>
                <w:sz w:val="24"/>
                <w:szCs w:val="24"/>
                <w:lang w:val="es-MX"/>
              </w:rPr>
            </w:pPr>
            <w:r w:rsidRPr="00093EC2">
              <w:rPr>
                <w:sz w:val="24"/>
                <w:szCs w:val="24"/>
                <w:lang w:val="es-MX"/>
              </w:rPr>
              <w:t>2</w:t>
            </w:r>
            <w:r>
              <w:rPr>
                <w:sz w:val="24"/>
                <w:szCs w:val="24"/>
                <w:lang w:val="es-MX"/>
              </w:rPr>
              <w:t xml:space="preserve"> or more</w:t>
            </w:r>
          </w:p>
        </w:tc>
      </w:tr>
      <w:tr w:rsidR="002C1805" w:rsidRPr="001A1A43" w14:paraId="42532D68" w14:textId="77777777" w:rsidTr="00642DE1">
        <w:tc>
          <w:tcPr>
            <w:tcW w:w="6120" w:type="dxa"/>
          </w:tcPr>
          <w:p w14:paraId="54C1FD7B" w14:textId="77777777" w:rsidR="002C1805" w:rsidRPr="00093EC2" w:rsidRDefault="002C1805" w:rsidP="00642DE1">
            <w:pPr>
              <w:rPr>
                <w:sz w:val="24"/>
                <w:szCs w:val="24"/>
              </w:rPr>
            </w:pPr>
            <w:r>
              <w:rPr>
                <w:sz w:val="24"/>
                <w:szCs w:val="24"/>
              </w:rPr>
              <w:t>Boxes of Kleenex</w:t>
            </w:r>
          </w:p>
        </w:tc>
        <w:tc>
          <w:tcPr>
            <w:tcW w:w="6840" w:type="dxa"/>
          </w:tcPr>
          <w:p w14:paraId="312627B5" w14:textId="77777777" w:rsidR="002C1805" w:rsidRPr="00093EC2" w:rsidRDefault="002C1805" w:rsidP="00642DE1">
            <w:pPr>
              <w:rPr>
                <w:sz w:val="24"/>
                <w:szCs w:val="24"/>
                <w:lang w:val="es-MX"/>
              </w:rPr>
            </w:pPr>
            <w:r>
              <w:rPr>
                <w:sz w:val="24"/>
                <w:szCs w:val="24"/>
                <w:lang w:val="es-MX"/>
              </w:rPr>
              <w:t>Caja de Kleenex</w:t>
            </w:r>
          </w:p>
        </w:tc>
        <w:tc>
          <w:tcPr>
            <w:tcW w:w="1530" w:type="dxa"/>
          </w:tcPr>
          <w:p w14:paraId="1FCE244C" w14:textId="6B0C3A26" w:rsidR="002C1805" w:rsidRPr="00093EC2" w:rsidRDefault="005F5284" w:rsidP="00642DE1">
            <w:pPr>
              <w:jc w:val="center"/>
              <w:rPr>
                <w:sz w:val="24"/>
                <w:szCs w:val="24"/>
                <w:lang w:val="es-MX"/>
              </w:rPr>
            </w:pPr>
            <w:r>
              <w:rPr>
                <w:sz w:val="24"/>
                <w:szCs w:val="24"/>
                <w:lang w:val="es-MX"/>
              </w:rPr>
              <w:t>3</w:t>
            </w:r>
          </w:p>
        </w:tc>
      </w:tr>
      <w:tr w:rsidR="002C1805" w:rsidRPr="001A1A43" w14:paraId="07CA6A1A" w14:textId="77777777" w:rsidTr="00642DE1">
        <w:tc>
          <w:tcPr>
            <w:tcW w:w="6120" w:type="dxa"/>
          </w:tcPr>
          <w:p w14:paraId="0C01D8A9" w14:textId="77777777" w:rsidR="002C1805" w:rsidRPr="00093EC2" w:rsidRDefault="002C1805" w:rsidP="00642DE1">
            <w:pPr>
              <w:rPr>
                <w:sz w:val="24"/>
                <w:szCs w:val="24"/>
              </w:rPr>
            </w:pPr>
            <w:r w:rsidRPr="00093EC2">
              <w:rPr>
                <w:sz w:val="24"/>
                <w:szCs w:val="24"/>
              </w:rPr>
              <w:t>Packs of manila (not colored) construction paper (12x18)</w:t>
            </w:r>
          </w:p>
        </w:tc>
        <w:tc>
          <w:tcPr>
            <w:tcW w:w="6840" w:type="dxa"/>
          </w:tcPr>
          <w:p w14:paraId="3DE171C2" w14:textId="77777777" w:rsidR="002C1805" w:rsidRPr="00093EC2" w:rsidRDefault="002C1805" w:rsidP="00642DE1">
            <w:pPr>
              <w:rPr>
                <w:sz w:val="24"/>
                <w:szCs w:val="24"/>
                <w:lang w:val="es-MX"/>
              </w:rPr>
            </w:pPr>
            <w:r w:rsidRPr="00093EC2">
              <w:rPr>
                <w:sz w:val="24"/>
                <w:szCs w:val="24"/>
                <w:lang w:val="es-MX"/>
              </w:rPr>
              <w:t xml:space="preserve">Paquetes de papel de construcción de </w:t>
            </w:r>
            <w:r>
              <w:rPr>
                <w:sz w:val="24"/>
                <w:szCs w:val="24"/>
                <w:lang w:val="es-MX"/>
              </w:rPr>
              <w:t>color manila</w:t>
            </w:r>
            <w:r w:rsidRPr="00093EC2">
              <w:rPr>
                <w:sz w:val="24"/>
                <w:szCs w:val="24"/>
                <w:lang w:val="es-MX"/>
              </w:rPr>
              <w:t xml:space="preserve"> (12x18)</w:t>
            </w:r>
          </w:p>
        </w:tc>
        <w:tc>
          <w:tcPr>
            <w:tcW w:w="1530" w:type="dxa"/>
          </w:tcPr>
          <w:p w14:paraId="0CD5F952" w14:textId="77777777" w:rsidR="002C1805" w:rsidRPr="00093EC2" w:rsidRDefault="002C1805" w:rsidP="00642DE1">
            <w:pPr>
              <w:jc w:val="center"/>
              <w:rPr>
                <w:sz w:val="24"/>
                <w:szCs w:val="24"/>
                <w:lang w:val="es-MX"/>
              </w:rPr>
            </w:pPr>
            <w:r>
              <w:rPr>
                <w:sz w:val="24"/>
                <w:szCs w:val="24"/>
                <w:lang w:val="es-MX"/>
              </w:rPr>
              <w:t>1</w:t>
            </w:r>
          </w:p>
        </w:tc>
      </w:tr>
      <w:tr w:rsidR="002C1805" w:rsidRPr="001A1A43" w14:paraId="689940FE" w14:textId="77777777" w:rsidTr="00642DE1">
        <w:tc>
          <w:tcPr>
            <w:tcW w:w="6120" w:type="dxa"/>
          </w:tcPr>
          <w:p w14:paraId="7B551A78" w14:textId="77777777" w:rsidR="002C1805" w:rsidRPr="00093EC2" w:rsidRDefault="002C1805" w:rsidP="00642DE1">
            <w:pPr>
              <w:rPr>
                <w:sz w:val="24"/>
                <w:szCs w:val="24"/>
              </w:rPr>
            </w:pPr>
            <w:r w:rsidRPr="00093EC2">
              <w:rPr>
                <w:sz w:val="24"/>
                <w:szCs w:val="24"/>
              </w:rPr>
              <w:t>Pack of colored construction paper (12x18)</w:t>
            </w:r>
          </w:p>
        </w:tc>
        <w:tc>
          <w:tcPr>
            <w:tcW w:w="6840" w:type="dxa"/>
          </w:tcPr>
          <w:p w14:paraId="0AE56230" w14:textId="77777777" w:rsidR="002C1805" w:rsidRPr="00093EC2" w:rsidRDefault="002C1805" w:rsidP="00642DE1">
            <w:pPr>
              <w:rPr>
                <w:sz w:val="24"/>
                <w:szCs w:val="24"/>
                <w:lang w:val="es-MX"/>
              </w:rPr>
            </w:pPr>
            <w:r w:rsidRPr="00093EC2">
              <w:rPr>
                <w:sz w:val="24"/>
                <w:szCs w:val="24"/>
                <w:lang w:val="es-MX"/>
              </w:rPr>
              <w:t>Paquete de papel de construcción de varios colores (12x18)</w:t>
            </w:r>
          </w:p>
        </w:tc>
        <w:tc>
          <w:tcPr>
            <w:tcW w:w="1530" w:type="dxa"/>
          </w:tcPr>
          <w:p w14:paraId="1CF470D4" w14:textId="77777777" w:rsidR="002C1805" w:rsidRPr="00093EC2" w:rsidRDefault="002C1805" w:rsidP="00642DE1">
            <w:pPr>
              <w:jc w:val="center"/>
              <w:rPr>
                <w:sz w:val="24"/>
                <w:szCs w:val="24"/>
                <w:lang w:val="es-MX"/>
              </w:rPr>
            </w:pPr>
            <w:r w:rsidRPr="00093EC2">
              <w:rPr>
                <w:sz w:val="24"/>
                <w:szCs w:val="24"/>
                <w:lang w:val="es-MX"/>
              </w:rPr>
              <w:t>1</w:t>
            </w:r>
          </w:p>
        </w:tc>
      </w:tr>
      <w:tr w:rsidR="002C1805" w:rsidRPr="000D7306" w14:paraId="3ADC293A" w14:textId="77777777" w:rsidTr="00642DE1">
        <w:tc>
          <w:tcPr>
            <w:tcW w:w="6120" w:type="dxa"/>
          </w:tcPr>
          <w:p w14:paraId="5A5F3128" w14:textId="77777777" w:rsidR="002C1805" w:rsidRPr="00093EC2" w:rsidRDefault="002C1805" w:rsidP="00642DE1">
            <w:pPr>
              <w:rPr>
                <w:sz w:val="24"/>
                <w:szCs w:val="24"/>
              </w:rPr>
            </w:pPr>
            <w:r w:rsidRPr="00093EC2">
              <w:rPr>
                <w:sz w:val="24"/>
                <w:szCs w:val="24"/>
              </w:rPr>
              <w:t>Large bottle of hand sanitizer (no water required)</w:t>
            </w:r>
          </w:p>
        </w:tc>
        <w:tc>
          <w:tcPr>
            <w:tcW w:w="6840" w:type="dxa"/>
          </w:tcPr>
          <w:p w14:paraId="10EDA00E" w14:textId="77777777" w:rsidR="002C1805" w:rsidRPr="00093EC2" w:rsidRDefault="002C1805" w:rsidP="00642DE1">
            <w:pPr>
              <w:rPr>
                <w:sz w:val="24"/>
                <w:szCs w:val="24"/>
                <w:lang w:val="es-MX"/>
              </w:rPr>
            </w:pPr>
            <w:r w:rsidRPr="00093EC2">
              <w:rPr>
                <w:sz w:val="24"/>
                <w:szCs w:val="24"/>
                <w:lang w:val="es-MX"/>
              </w:rPr>
              <w:t>Botella grande de desinfectante para manos (que no requiere agua)</w:t>
            </w:r>
          </w:p>
        </w:tc>
        <w:tc>
          <w:tcPr>
            <w:tcW w:w="1530" w:type="dxa"/>
          </w:tcPr>
          <w:p w14:paraId="0721E85F" w14:textId="77777777" w:rsidR="002C1805" w:rsidRPr="00093EC2" w:rsidRDefault="002C1805" w:rsidP="00642DE1">
            <w:pPr>
              <w:jc w:val="center"/>
              <w:rPr>
                <w:sz w:val="24"/>
                <w:szCs w:val="24"/>
                <w:lang w:val="es-MX"/>
              </w:rPr>
            </w:pPr>
            <w:r w:rsidRPr="00093EC2">
              <w:rPr>
                <w:sz w:val="24"/>
                <w:szCs w:val="24"/>
                <w:lang w:val="es-MX"/>
              </w:rPr>
              <w:t>1</w:t>
            </w:r>
          </w:p>
        </w:tc>
      </w:tr>
      <w:tr w:rsidR="002C1805" w:rsidRPr="000D7306" w14:paraId="64FF13A1" w14:textId="77777777" w:rsidTr="00642DE1">
        <w:tc>
          <w:tcPr>
            <w:tcW w:w="6120" w:type="dxa"/>
          </w:tcPr>
          <w:p w14:paraId="2B267010" w14:textId="77777777" w:rsidR="002C1805" w:rsidRPr="00093EC2" w:rsidRDefault="002C1805" w:rsidP="00642DE1">
            <w:pPr>
              <w:rPr>
                <w:sz w:val="24"/>
                <w:szCs w:val="24"/>
              </w:rPr>
            </w:pPr>
            <w:r w:rsidRPr="00093EC2">
              <w:rPr>
                <w:sz w:val="24"/>
                <w:szCs w:val="24"/>
              </w:rPr>
              <w:t>Boxes of Crayola brand crayons</w:t>
            </w:r>
            <w:r>
              <w:rPr>
                <w:sz w:val="24"/>
                <w:szCs w:val="24"/>
              </w:rPr>
              <w:t xml:space="preserve"> (16 or 24 count)</w:t>
            </w:r>
          </w:p>
        </w:tc>
        <w:tc>
          <w:tcPr>
            <w:tcW w:w="6840" w:type="dxa"/>
          </w:tcPr>
          <w:p w14:paraId="7CA5CF0E" w14:textId="77777777" w:rsidR="002C1805" w:rsidRPr="00093EC2" w:rsidRDefault="002C1805" w:rsidP="00642DE1">
            <w:pPr>
              <w:rPr>
                <w:sz w:val="24"/>
                <w:szCs w:val="24"/>
                <w:lang w:val="es-MX"/>
              </w:rPr>
            </w:pPr>
            <w:r w:rsidRPr="00093EC2">
              <w:rPr>
                <w:sz w:val="24"/>
                <w:szCs w:val="24"/>
                <w:lang w:val="es-MX"/>
              </w:rPr>
              <w:t>Cajas de crayolas de colores marca Crayola</w:t>
            </w:r>
            <w:r>
              <w:rPr>
                <w:sz w:val="24"/>
                <w:szCs w:val="24"/>
                <w:lang w:val="es-MX"/>
              </w:rPr>
              <w:t xml:space="preserve"> (caja de 16 o 24)</w:t>
            </w:r>
          </w:p>
        </w:tc>
        <w:tc>
          <w:tcPr>
            <w:tcW w:w="1530" w:type="dxa"/>
          </w:tcPr>
          <w:p w14:paraId="0005439A" w14:textId="103697E9" w:rsidR="002C1805" w:rsidRPr="00093EC2" w:rsidRDefault="005F5284" w:rsidP="00642DE1">
            <w:pPr>
              <w:jc w:val="center"/>
              <w:rPr>
                <w:sz w:val="24"/>
                <w:szCs w:val="24"/>
                <w:lang w:val="es-MX"/>
              </w:rPr>
            </w:pPr>
            <w:r>
              <w:rPr>
                <w:sz w:val="24"/>
                <w:szCs w:val="24"/>
                <w:lang w:val="es-MX"/>
              </w:rPr>
              <w:t>3</w:t>
            </w:r>
          </w:p>
        </w:tc>
      </w:tr>
      <w:tr w:rsidR="002C1805" w:rsidRPr="000D7306" w14:paraId="53C2F982" w14:textId="77777777" w:rsidTr="00642DE1">
        <w:tc>
          <w:tcPr>
            <w:tcW w:w="6120" w:type="dxa"/>
          </w:tcPr>
          <w:p w14:paraId="28A0F988" w14:textId="77777777" w:rsidR="002C1805" w:rsidRPr="00093EC2" w:rsidRDefault="002C1805" w:rsidP="00642DE1">
            <w:pPr>
              <w:rPr>
                <w:sz w:val="24"/>
                <w:szCs w:val="24"/>
              </w:rPr>
            </w:pPr>
            <w:r>
              <w:rPr>
                <w:sz w:val="24"/>
                <w:szCs w:val="24"/>
              </w:rPr>
              <w:t>Gallon size Ziplock bags (girls)</w:t>
            </w:r>
          </w:p>
        </w:tc>
        <w:tc>
          <w:tcPr>
            <w:tcW w:w="6840" w:type="dxa"/>
          </w:tcPr>
          <w:p w14:paraId="4291A947" w14:textId="77777777" w:rsidR="002C1805" w:rsidRPr="00093EC2" w:rsidRDefault="002C1805" w:rsidP="00642DE1">
            <w:pPr>
              <w:rPr>
                <w:sz w:val="24"/>
                <w:szCs w:val="24"/>
                <w:lang w:val="es-MX"/>
              </w:rPr>
            </w:pPr>
            <w:r>
              <w:rPr>
                <w:sz w:val="24"/>
                <w:szCs w:val="24"/>
                <w:lang w:val="es-MX"/>
              </w:rPr>
              <w:t>Caja de bolsas Ziplock tamaño galón (niñas)</w:t>
            </w:r>
          </w:p>
        </w:tc>
        <w:tc>
          <w:tcPr>
            <w:tcW w:w="1530" w:type="dxa"/>
          </w:tcPr>
          <w:p w14:paraId="6917DE95" w14:textId="77777777" w:rsidR="002C1805" w:rsidRPr="00093EC2" w:rsidRDefault="002C1805" w:rsidP="00642DE1">
            <w:pPr>
              <w:jc w:val="center"/>
              <w:rPr>
                <w:sz w:val="24"/>
                <w:szCs w:val="24"/>
                <w:lang w:val="es-MX"/>
              </w:rPr>
            </w:pPr>
            <w:r>
              <w:rPr>
                <w:sz w:val="24"/>
                <w:szCs w:val="24"/>
                <w:lang w:val="es-MX"/>
              </w:rPr>
              <w:t>1</w:t>
            </w:r>
          </w:p>
        </w:tc>
      </w:tr>
      <w:tr w:rsidR="002C1805" w:rsidRPr="000D7306" w14:paraId="19775FC7" w14:textId="77777777" w:rsidTr="00642DE1">
        <w:tc>
          <w:tcPr>
            <w:tcW w:w="6120" w:type="dxa"/>
          </w:tcPr>
          <w:p w14:paraId="79EAC1F8" w14:textId="65993047" w:rsidR="002C1805" w:rsidRPr="00093EC2" w:rsidRDefault="005F5284" w:rsidP="00642DE1">
            <w:pPr>
              <w:rPr>
                <w:sz w:val="24"/>
                <w:szCs w:val="24"/>
              </w:rPr>
            </w:pPr>
            <w:r>
              <w:rPr>
                <w:sz w:val="24"/>
                <w:szCs w:val="24"/>
              </w:rPr>
              <w:t>Quart</w:t>
            </w:r>
            <w:r w:rsidR="002C1805">
              <w:rPr>
                <w:sz w:val="24"/>
                <w:szCs w:val="24"/>
              </w:rPr>
              <w:t xml:space="preserve"> size Ziplock bags (boys)</w:t>
            </w:r>
          </w:p>
        </w:tc>
        <w:tc>
          <w:tcPr>
            <w:tcW w:w="6840" w:type="dxa"/>
          </w:tcPr>
          <w:p w14:paraId="3E204DD1" w14:textId="77777777" w:rsidR="002C1805" w:rsidRPr="00093EC2" w:rsidRDefault="002C1805" w:rsidP="00642DE1">
            <w:pPr>
              <w:tabs>
                <w:tab w:val="right" w:pos="5454"/>
              </w:tabs>
              <w:rPr>
                <w:sz w:val="24"/>
                <w:szCs w:val="24"/>
                <w:lang w:val="es-MX"/>
              </w:rPr>
            </w:pPr>
            <w:r>
              <w:rPr>
                <w:sz w:val="24"/>
                <w:szCs w:val="24"/>
                <w:lang w:val="es-MX"/>
              </w:rPr>
              <w:t>Caja de bolsas Ziplock tamaño sándwich (niños)</w:t>
            </w:r>
          </w:p>
        </w:tc>
        <w:tc>
          <w:tcPr>
            <w:tcW w:w="1530" w:type="dxa"/>
          </w:tcPr>
          <w:p w14:paraId="7856152D" w14:textId="77777777" w:rsidR="002C1805" w:rsidRPr="00093EC2" w:rsidRDefault="002C1805" w:rsidP="00642DE1">
            <w:pPr>
              <w:jc w:val="center"/>
              <w:rPr>
                <w:sz w:val="24"/>
                <w:szCs w:val="24"/>
                <w:lang w:val="es-MX"/>
              </w:rPr>
            </w:pPr>
            <w:r>
              <w:rPr>
                <w:sz w:val="24"/>
                <w:szCs w:val="24"/>
                <w:lang w:val="es-MX"/>
              </w:rPr>
              <w:t>1</w:t>
            </w:r>
          </w:p>
        </w:tc>
      </w:tr>
      <w:tr w:rsidR="002C1805" w:rsidRPr="000D7306" w14:paraId="7CD63252" w14:textId="77777777" w:rsidTr="00642DE1">
        <w:tc>
          <w:tcPr>
            <w:tcW w:w="6120" w:type="dxa"/>
          </w:tcPr>
          <w:p w14:paraId="13A215A9" w14:textId="77777777" w:rsidR="002C1805" w:rsidRPr="00093EC2" w:rsidRDefault="002C1805" w:rsidP="00642DE1">
            <w:pPr>
              <w:rPr>
                <w:sz w:val="24"/>
                <w:szCs w:val="24"/>
              </w:rPr>
            </w:pPr>
            <w:r>
              <w:rPr>
                <w:sz w:val="24"/>
                <w:szCs w:val="24"/>
              </w:rPr>
              <w:t>Plastic pencil/supply box</w:t>
            </w:r>
          </w:p>
        </w:tc>
        <w:tc>
          <w:tcPr>
            <w:tcW w:w="6840" w:type="dxa"/>
          </w:tcPr>
          <w:p w14:paraId="4C25A8FE" w14:textId="77777777" w:rsidR="002C1805" w:rsidRPr="00093EC2" w:rsidRDefault="002C1805" w:rsidP="00642DE1">
            <w:pPr>
              <w:tabs>
                <w:tab w:val="right" w:pos="5454"/>
              </w:tabs>
              <w:rPr>
                <w:sz w:val="24"/>
                <w:szCs w:val="24"/>
                <w:lang w:val="es-MX"/>
              </w:rPr>
            </w:pPr>
            <w:r>
              <w:rPr>
                <w:sz w:val="24"/>
                <w:szCs w:val="24"/>
                <w:lang w:val="es-MX"/>
              </w:rPr>
              <w:t>Caja de plástico para guardar lápices</w:t>
            </w:r>
          </w:p>
        </w:tc>
        <w:tc>
          <w:tcPr>
            <w:tcW w:w="1530" w:type="dxa"/>
          </w:tcPr>
          <w:p w14:paraId="5BD105BE" w14:textId="77777777" w:rsidR="002C1805" w:rsidRPr="00093EC2" w:rsidRDefault="002C1805" w:rsidP="00642DE1">
            <w:pPr>
              <w:jc w:val="center"/>
              <w:rPr>
                <w:sz w:val="24"/>
                <w:szCs w:val="24"/>
                <w:lang w:val="es-MX"/>
              </w:rPr>
            </w:pPr>
            <w:r w:rsidRPr="00093EC2">
              <w:rPr>
                <w:sz w:val="24"/>
                <w:szCs w:val="24"/>
                <w:lang w:val="es-MX"/>
              </w:rPr>
              <w:t>1</w:t>
            </w:r>
          </w:p>
        </w:tc>
      </w:tr>
      <w:tr w:rsidR="002C1805" w:rsidRPr="000D7306" w14:paraId="433E493B" w14:textId="77777777" w:rsidTr="00642DE1">
        <w:tc>
          <w:tcPr>
            <w:tcW w:w="6120" w:type="dxa"/>
          </w:tcPr>
          <w:p w14:paraId="40556DFF" w14:textId="77777777" w:rsidR="002C1805" w:rsidRPr="00093EC2" w:rsidRDefault="002C1805" w:rsidP="00642DE1">
            <w:pPr>
              <w:rPr>
                <w:sz w:val="24"/>
                <w:szCs w:val="24"/>
              </w:rPr>
            </w:pPr>
            <w:r>
              <w:rPr>
                <w:sz w:val="24"/>
                <w:szCs w:val="24"/>
              </w:rPr>
              <w:t>1 inch Binder with pocket in the front</w:t>
            </w:r>
          </w:p>
        </w:tc>
        <w:tc>
          <w:tcPr>
            <w:tcW w:w="6840" w:type="dxa"/>
          </w:tcPr>
          <w:p w14:paraId="2869B35E" w14:textId="77777777" w:rsidR="002C1805" w:rsidRPr="0061277A" w:rsidRDefault="002C1805" w:rsidP="00642DE1">
            <w:pPr>
              <w:tabs>
                <w:tab w:val="right" w:pos="5454"/>
              </w:tabs>
              <w:rPr>
                <w:sz w:val="24"/>
                <w:szCs w:val="24"/>
                <w:lang w:val="es-MX"/>
              </w:rPr>
            </w:pPr>
            <w:r w:rsidRPr="0061277A">
              <w:rPr>
                <w:sz w:val="24"/>
                <w:szCs w:val="24"/>
                <w:lang w:val="es-MX"/>
              </w:rPr>
              <w:t>1 Carpeta de 1 pulgada con b</w:t>
            </w:r>
            <w:r>
              <w:rPr>
                <w:sz w:val="24"/>
                <w:szCs w:val="24"/>
                <w:lang w:val="es-MX"/>
              </w:rPr>
              <w:t>olsa en frente transparente</w:t>
            </w:r>
          </w:p>
        </w:tc>
        <w:tc>
          <w:tcPr>
            <w:tcW w:w="1530" w:type="dxa"/>
          </w:tcPr>
          <w:p w14:paraId="7A12EDEB" w14:textId="77777777" w:rsidR="002C1805" w:rsidRPr="00093EC2" w:rsidRDefault="002C1805" w:rsidP="00642DE1">
            <w:pPr>
              <w:jc w:val="center"/>
              <w:rPr>
                <w:sz w:val="24"/>
                <w:szCs w:val="24"/>
                <w:lang w:val="es-MX"/>
              </w:rPr>
            </w:pPr>
            <w:r w:rsidRPr="00093EC2">
              <w:rPr>
                <w:sz w:val="24"/>
                <w:szCs w:val="24"/>
                <w:lang w:val="es-MX"/>
              </w:rPr>
              <w:t>1</w:t>
            </w:r>
          </w:p>
        </w:tc>
      </w:tr>
      <w:tr w:rsidR="002C1805" w:rsidRPr="000D7306" w14:paraId="363919C0" w14:textId="77777777" w:rsidTr="00642DE1">
        <w:tc>
          <w:tcPr>
            <w:tcW w:w="6120" w:type="dxa"/>
          </w:tcPr>
          <w:p w14:paraId="478C35D3" w14:textId="765AF20E" w:rsidR="002C1805" w:rsidRPr="00093EC2" w:rsidRDefault="002C1805" w:rsidP="00642DE1">
            <w:pPr>
              <w:rPr>
                <w:sz w:val="24"/>
                <w:szCs w:val="24"/>
              </w:rPr>
            </w:pPr>
            <w:r>
              <w:rPr>
                <w:sz w:val="24"/>
                <w:szCs w:val="24"/>
              </w:rPr>
              <w:t xml:space="preserve">Expo </w:t>
            </w:r>
            <w:r w:rsidR="005F5284">
              <w:rPr>
                <w:sz w:val="24"/>
                <w:szCs w:val="24"/>
              </w:rPr>
              <w:t>Dry Erase</w:t>
            </w:r>
            <w:r>
              <w:rPr>
                <w:sz w:val="24"/>
                <w:szCs w:val="24"/>
              </w:rPr>
              <w:t xml:space="preserve"> Erase (set of </w:t>
            </w:r>
            <w:r w:rsidR="005F5284">
              <w:rPr>
                <w:sz w:val="24"/>
                <w:szCs w:val="24"/>
              </w:rPr>
              <w:t>3</w:t>
            </w:r>
            <w:r>
              <w:rPr>
                <w:sz w:val="24"/>
                <w:szCs w:val="24"/>
              </w:rPr>
              <w:t xml:space="preserve"> or </w:t>
            </w:r>
            <w:r w:rsidR="005F5284">
              <w:rPr>
                <w:sz w:val="24"/>
                <w:szCs w:val="24"/>
              </w:rPr>
              <w:t>4</w:t>
            </w:r>
            <w:r>
              <w:rPr>
                <w:sz w:val="24"/>
                <w:szCs w:val="24"/>
              </w:rPr>
              <w:t>)</w:t>
            </w:r>
          </w:p>
        </w:tc>
        <w:tc>
          <w:tcPr>
            <w:tcW w:w="6840" w:type="dxa"/>
          </w:tcPr>
          <w:p w14:paraId="68F9ADE0" w14:textId="77777777" w:rsidR="002C1805" w:rsidRPr="0061277A" w:rsidRDefault="002C1805" w:rsidP="00642DE1">
            <w:pPr>
              <w:tabs>
                <w:tab w:val="right" w:pos="5454"/>
              </w:tabs>
              <w:rPr>
                <w:sz w:val="24"/>
                <w:szCs w:val="24"/>
                <w:lang w:val="es-MX"/>
              </w:rPr>
            </w:pPr>
            <w:r w:rsidRPr="0061277A">
              <w:rPr>
                <w:sz w:val="24"/>
                <w:szCs w:val="24"/>
                <w:lang w:val="es-MX"/>
              </w:rPr>
              <w:t>1 Paquete de maradores Expo D</w:t>
            </w:r>
            <w:r>
              <w:rPr>
                <w:sz w:val="24"/>
                <w:szCs w:val="24"/>
                <w:lang w:val="es-MX"/>
              </w:rPr>
              <w:t>ry Erase ( set de 2 o mas)</w:t>
            </w:r>
          </w:p>
        </w:tc>
        <w:tc>
          <w:tcPr>
            <w:tcW w:w="1530" w:type="dxa"/>
          </w:tcPr>
          <w:p w14:paraId="4D905C7E" w14:textId="4C030F26" w:rsidR="002C1805" w:rsidRPr="00093EC2" w:rsidRDefault="005F5284" w:rsidP="00642DE1">
            <w:pPr>
              <w:jc w:val="center"/>
              <w:rPr>
                <w:sz w:val="24"/>
                <w:szCs w:val="24"/>
                <w:lang w:val="es-MX"/>
              </w:rPr>
            </w:pPr>
            <w:r>
              <w:rPr>
                <w:sz w:val="24"/>
                <w:szCs w:val="24"/>
                <w:lang w:val="es-MX"/>
              </w:rPr>
              <w:t>2</w:t>
            </w:r>
          </w:p>
        </w:tc>
      </w:tr>
      <w:tr w:rsidR="002C1805" w:rsidRPr="000D7306" w14:paraId="13D22D9D" w14:textId="77777777" w:rsidTr="00642DE1">
        <w:tc>
          <w:tcPr>
            <w:tcW w:w="6120" w:type="dxa"/>
          </w:tcPr>
          <w:p w14:paraId="479DBBA2" w14:textId="77777777" w:rsidR="002C1805" w:rsidRPr="00093EC2" w:rsidRDefault="002C1805" w:rsidP="00642DE1">
            <w:pPr>
              <w:rPr>
                <w:sz w:val="24"/>
                <w:szCs w:val="24"/>
              </w:rPr>
            </w:pPr>
            <w:r>
              <w:rPr>
                <w:sz w:val="24"/>
                <w:szCs w:val="24"/>
              </w:rPr>
              <w:t>Primary Composition Books</w:t>
            </w:r>
          </w:p>
        </w:tc>
        <w:tc>
          <w:tcPr>
            <w:tcW w:w="6840" w:type="dxa"/>
          </w:tcPr>
          <w:p w14:paraId="09340A60" w14:textId="77777777" w:rsidR="002C1805" w:rsidRPr="00093EC2" w:rsidRDefault="002C1805" w:rsidP="00642DE1">
            <w:pPr>
              <w:tabs>
                <w:tab w:val="right" w:pos="5454"/>
              </w:tabs>
              <w:rPr>
                <w:sz w:val="24"/>
                <w:szCs w:val="24"/>
                <w:lang w:val="es-MX"/>
              </w:rPr>
            </w:pPr>
            <w:r>
              <w:rPr>
                <w:sz w:val="24"/>
                <w:szCs w:val="24"/>
                <w:lang w:val="es-MX"/>
              </w:rPr>
              <w:t>Libretas de composición (primaria)</w:t>
            </w:r>
          </w:p>
        </w:tc>
        <w:tc>
          <w:tcPr>
            <w:tcW w:w="1530" w:type="dxa"/>
          </w:tcPr>
          <w:p w14:paraId="2C7EB428" w14:textId="3C54E104" w:rsidR="002C1805" w:rsidRPr="00093EC2" w:rsidRDefault="005F5284" w:rsidP="00642DE1">
            <w:pPr>
              <w:jc w:val="center"/>
              <w:rPr>
                <w:sz w:val="24"/>
                <w:szCs w:val="24"/>
                <w:lang w:val="es-MX"/>
              </w:rPr>
            </w:pPr>
            <w:r>
              <w:rPr>
                <w:sz w:val="24"/>
                <w:szCs w:val="24"/>
                <w:lang w:val="es-MX"/>
              </w:rPr>
              <w:t>6</w:t>
            </w:r>
          </w:p>
        </w:tc>
      </w:tr>
      <w:tr w:rsidR="002C1805" w:rsidRPr="00237800" w14:paraId="6EDC2110" w14:textId="77777777" w:rsidTr="00642DE1">
        <w:tc>
          <w:tcPr>
            <w:tcW w:w="6120" w:type="dxa"/>
          </w:tcPr>
          <w:p w14:paraId="012C93AA" w14:textId="77777777" w:rsidR="002C1805" w:rsidRPr="00093EC2" w:rsidRDefault="002C1805" w:rsidP="00642DE1">
            <w:pPr>
              <w:rPr>
                <w:sz w:val="24"/>
                <w:szCs w:val="24"/>
              </w:rPr>
            </w:pPr>
            <w:r>
              <w:rPr>
                <w:sz w:val="24"/>
                <w:szCs w:val="24"/>
              </w:rPr>
              <w:t>Packs of hand sanitizer wipes (not baby wipes)</w:t>
            </w:r>
          </w:p>
        </w:tc>
        <w:tc>
          <w:tcPr>
            <w:tcW w:w="6840" w:type="dxa"/>
          </w:tcPr>
          <w:p w14:paraId="26299A01" w14:textId="77777777" w:rsidR="002C1805" w:rsidRPr="00093EC2" w:rsidRDefault="002C1805" w:rsidP="00642DE1">
            <w:pPr>
              <w:tabs>
                <w:tab w:val="right" w:pos="5454"/>
              </w:tabs>
              <w:rPr>
                <w:sz w:val="24"/>
                <w:szCs w:val="24"/>
                <w:lang w:val="es-MX"/>
              </w:rPr>
            </w:pPr>
            <w:r>
              <w:rPr>
                <w:sz w:val="24"/>
                <w:szCs w:val="24"/>
                <w:lang w:val="es-MX"/>
              </w:rPr>
              <w:t>Toallitas para desinfectar las manos (no de bebé)</w:t>
            </w:r>
          </w:p>
        </w:tc>
        <w:tc>
          <w:tcPr>
            <w:tcW w:w="1530" w:type="dxa"/>
          </w:tcPr>
          <w:p w14:paraId="2505E984" w14:textId="77777777" w:rsidR="002C1805" w:rsidRPr="00093EC2" w:rsidRDefault="002C1805" w:rsidP="00642DE1">
            <w:pPr>
              <w:jc w:val="center"/>
              <w:rPr>
                <w:sz w:val="24"/>
                <w:szCs w:val="24"/>
                <w:lang w:val="es-MX"/>
              </w:rPr>
            </w:pPr>
            <w:r>
              <w:rPr>
                <w:sz w:val="24"/>
                <w:szCs w:val="24"/>
                <w:lang w:val="es-MX"/>
              </w:rPr>
              <w:t>1</w:t>
            </w:r>
          </w:p>
        </w:tc>
      </w:tr>
      <w:tr w:rsidR="002C1805" w:rsidRPr="00237800" w14:paraId="2597CFFA" w14:textId="77777777" w:rsidTr="00642DE1">
        <w:tc>
          <w:tcPr>
            <w:tcW w:w="6120" w:type="dxa"/>
          </w:tcPr>
          <w:p w14:paraId="0DED5C89" w14:textId="77777777" w:rsidR="002C1805" w:rsidRPr="00093EC2" w:rsidRDefault="002C1805" w:rsidP="00642DE1">
            <w:pPr>
              <w:rPr>
                <w:sz w:val="24"/>
                <w:szCs w:val="24"/>
              </w:rPr>
            </w:pPr>
            <w:r>
              <w:rPr>
                <w:sz w:val="24"/>
                <w:szCs w:val="24"/>
              </w:rPr>
              <w:t>Round-end scissors</w:t>
            </w:r>
          </w:p>
        </w:tc>
        <w:tc>
          <w:tcPr>
            <w:tcW w:w="6840" w:type="dxa"/>
          </w:tcPr>
          <w:p w14:paraId="6603BD6C" w14:textId="77777777" w:rsidR="002C1805" w:rsidRPr="00093EC2" w:rsidRDefault="002C1805" w:rsidP="00642DE1">
            <w:pPr>
              <w:tabs>
                <w:tab w:val="right" w:pos="5454"/>
              </w:tabs>
              <w:rPr>
                <w:sz w:val="24"/>
                <w:szCs w:val="24"/>
                <w:lang w:val="es-MX"/>
              </w:rPr>
            </w:pPr>
            <w:r>
              <w:rPr>
                <w:sz w:val="24"/>
                <w:szCs w:val="24"/>
                <w:lang w:val="es-MX"/>
              </w:rPr>
              <w:t xml:space="preserve">Par de tijeras con punta redonda </w:t>
            </w:r>
          </w:p>
        </w:tc>
        <w:tc>
          <w:tcPr>
            <w:tcW w:w="1530" w:type="dxa"/>
          </w:tcPr>
          <w:p w14:paraId="3886C747" w14:textId="77777777" w:rsidR="002C1805" w:rsidRPr="00093EC2" w:rsidRDefault="002C1805" w:rsidP="00642DE1">
            <w:pPr>
              <w:jc w:val="center"/>
              <w:rPr>
                <w:sz w:val="24"/>
                <w:szCs w:val="24"/>
                <w:lang w:val="es-MX"/>
              </w:rPr>
            </w:pPr>
            <w:r>
              <w:rPr>
                <w:sz w:val="24"/>
                <w:szCs w:val="24"/>
                <w:lang w:val="es-MX"/>
              </w:rPr>
              <w:t>1</w:t>
            </w:r>
          </w:p>
        </w:tc>
      </w:tr>
      <w:tr w:rsidR="002C1805" w:rsidRPr="00784232" w14:paraId="01CABB45" w14:textId="77777777" w:rsidTr="00642DE1">
        <w:tc>
          <w:tcPr>
            <w:tcW w:w="6120" w:type="dxa"/>
          </w:tcPr>
          <w:p w14:paraId="4C1273D9" w14:textId="77777777" w:rsidR="002C1805" w:rsidRPr="00093EC2" w:rsidRDefault="002C1805" w:rsidP="00642DE1">
            <w:pPr>
              <w:rPr>
                <w:sz w:val="24"/>
                <w:szCs w:val="24"/>
              </w:rPr>
            </w:pPr>
            <w:r>
              <w:rPr>
                <w:sz w:val="24"/>
                <w:szCs w:val="24"/>
              </w:rPr>
              <w:t>Pack of large erasers</w:t>
            </w:r>
          </w:p>
        </w:tc>
        <w:tc>
          <w:tcPr>
            <w:tcW w:w="6840" w:type="dxa"/>
          </w:tcPr>
          <w:p w14:paraId="7AF3375A" w14:textId="77777777" w:rsidR="002C1805" w:rsidRPr="00093EC2" w:rsidRDefault="002C1805" w:rsidP="00642DE1">
            <w:pPr>
              <w:tabs>
                <w:tab w:val="right" w:pos="5454"/>
              </w:tabs>
              <w:rPr>
                <w:sz w:val="24"/>
                <w:szCs w:val="24"/>
                <w:lang w:val="es-MX"/>
              </w:rPr>
            </w:pPr>
            <w:r>
              <w:rPr>
                <w:sz w:val="24"/>
                <w:szCs w:val="24"/>
                <w:lang w:val="es-MX"/>
              </w:rPr>
              <w:t>Paquete de borradores grandes</w:t>
            </w:r>
          </w:p>
        </w:tc>
        <w:tc>
          <w:tcPr>
            <w:tcW w:w="1530" w:type="dxa"/>
          </w:tcPr>
          <w:p w14:paraId="5F9F6AA2" w14:textId="77777777" w:rsidR="002C1805" w:rsidRPr="00093EC2" w:rsidRDefault="002C1805" w:rsidP="00642DE1">
            <w:pPr>
              <w:jc w:val="center"/>
              <w:rPr>
                <w:sz w:val="24"/>
                <w:szCs w:val="24"/>
                <w:lang w:val="es-MX"/>
              </w:rPr>
            </w:pPr>
            <w:r w:rsidRPr="00093EC2">
              <w:rPr>
                <w:sz w:val="24"/>
                <w:szCs w:val="24"/>
                <w:lang w:val="es-MX"/>
              </w:rPr>
              <w:t>1</w:t>
            </w:r>
          </w:p>
        </w:tc>
      </w:tr>
      <w:tr w:rsidR="002C1805" w:rsidRPr="00784232" w14:paraId="665EC19A" w14:textId="77777777" w:rsidTr="00642DE1">
        <w:tc>
          <w:tcPr>
            <w:tcW w:w="6120" w:type="dxa"/>
          </w:tcPr>
          <w:p w14:paraId="597F078D" w14:textId="77777777" w:rsidR="002C1805" w:rsidRPr="00093EC2" w:rsidRDefault="002C1805" w:rsidP="00642DE1">
            <w:pPr>
              <w:rPr>
                <w:sz w:val="24"/>
                <w:szCs w:val="24"/>
              </w:rPr>
            </w:pPr>
            <w:r>
              <w:rPr>
                <w:sz w:val="24"/>
                <w:szCs w:val="24"/>
              </w:rPr>
              <w:t xml:space="preserve">Package of glue sticks (4 pack) </w:t>
            </w:r>
          </w:p>
        </w:tc>
        <w:tc>
          <w:tcPr>
            <w:tcW w:w="6840" w:type="dxa"/>
          </w:tcPr>
          <w:p w14:paraId="7951A2FC" w14:textId="77777777" w:rsidR="002C1805" w:rsidRPr="00093EC2" w:rsidRDefault="002C1805" w:rsidP="00642DE1">
            <w:pPr>
              <w:tabs>
                <w:tab w:val="right" w:pos="5454"/>
              </w:tabs>
              <w:rPr>
                <w:sz w:val="24"/>
                <w:szCs w:val="24"/>
                <w:lang w:val="es-MX"/>
              </w:rPr>
            </w:pPr>
            <w:r>
              <w:rPr>
                <w:sz w:val="24"/>
                <w:szCs w:val="24"/>
                <w:lang w:val="es-MX"/>
              </w:rPr>
              <w:t>Caja de pegamento de tubo (glue sticks – pack of 4)</w:t>
            </w:r>
          </w:p>
        </w:tc>
        <w:tc>
          <w:tcPr>
            <w:tcW w:w="1530" w:type="dxa"/>
          </w:tcPr>
          <w:p w14:paraId="4BE68A91" w14:textId="77777777" w:rsidR="002C1805" w:rsidRPr="00093EC2" w:rsidRDefault="002C1805" w:rsidP="00642DE1">
            <w:pPr>
              <w:jc w:val="center"/>
              <w:rPr>
                <w:sz w:val="24"/>
                <w:szCs w:val="24"/>
                <w:lang w:val="es-MX"/>
              </w:rPr>
            </w:pPr>
            <w:r>
              <w:rPr>
                <w:sz w:val="24"/>
                <w:szCs w:val="24"/>
                <w:lang w:val="es-MX"/>
              </w:rPr>
              <w:t>2</w:t>
            </w:r>
          </w:p>
        </w:tc>
      </w:tr>
      <w:tr w:rsidR="005F5284" w:rsidRPr="00784232" w14:paraId="25795AE7" w14:textId="77777777" w:rsidTr="00642DE1">
        <w:tc>
          <w:tcPr>
            <w:tcW w:w="6120" w:type="dxa"/>
          </w:tcPr>
          <w:p w14:paraId="70843719" w14:textId="3388F506" w:rsidR="005F5284" w:rsidRDefault="005F5284" w:rsidP="00642DE1">
            <w:pPr>
              <w:rPr>
                <w:sz w:val="24"/>
                <w:szCs w:val="24"/>
              </w:rPr>
            </w:pPr>
            <w:r>
              <w:rPr>
                <w:sz w:val="24"/>
                <w:szCs w:val="24"/>
              </w:rPr>
              <w:t>Large Bottle of Liquid Glue</w:t>
            </w:r>
          </w:p>
        </w:tc>
        <w:tc>
          <w:tcPr>
            <w:tcW w:w="6840" w:type="dxa"/>
          </w:tcPr>
          <w:p w14:paraId="1B42B38B" w14:textId="3CFC4727" w:rsidR="005F5284" w:rsidRDefault="005F5284" w:rsidP="00642DE1">
            <w:pPr>
              <w:tabs>
                <w:tab w:val="right" w:pos="5454"/>
              </w:tabs>
              <w:rPr>
                <w:sz w:val="24"/>
                <w:szCs w:val="24"/>
                <w:lang w:val="es-MX"/>
              </w:rPr>
            </w:pPr>
            <w:r>
              <w:rPr>
                <w:sz w:val="24"/>
                <w:szCs w:val="24"/>
                <w:lang w:val="es-MX"/>
              </w:rPr>
              <w:t xml:space="preserve">Botella grande de </w:t>
            </w:r>
            <w:proofErr w:type="spellStart"/>
            <w:r>
              <w:rPr>
                <w:sz w:val="24"/>
                <w:szCs w:val="24"/>
                <w:lang w:val="es-MX"/>
              </w:rPr>
              <w:t>liquido</w:t>
            </w:r>
            <w:proofErr w:type="spellEnd"/>
            <w:r>
              <w:rPr>
                <w:sz w:val="24"/>
                <w:szCs w:val="24"/>
                <w:lang w:val="es-MX"/>
              </w:rPr>
              <w:t xml:space="preserve"> de pegamento</w:t>
            </w:r>
          </w:p>
        </w:tc>
        <w:tc>
          <w:tcPr>
            <w:tcW w:w="1530" w:type="dxa"/>
          </w:tcPr>
          <w:p w14:paraId="68EE9FE7" w14:textId="35427152" w:rsidR="005F5284" w:rsidRDefault="005F5284" w:rsidP="00642DE1">
            <w:pPr>
              <w:jc w:val="center"/>
              <w:rPr>
                <w:sz w:val="24"/>
                <w:szCs w:val="24"/>
                <w:lang w:val="es-MX"/>
              </w:rPr>
            </w:pPr>
            <w:r>
              <w:rPr>
                <w:sz w:val="24"/>
                <w:szCs w:val="24"/>
                <w:lang w:val="es-MX"/>
              </w:rPr>
              <w:t>1</w:t>
            </w:r>
          </w:p>
        </w:tc>
      </w:tr>
      <w:tr w:rsidR="002C1805" w:rsidRPr="00784232" w14:paraId="1692EF14" w14:textId="77777777" w:rsidTr="00642DE1">
        <w:tc>
          <w:tcPr>
            <w:tcW w:w="6120" w:type="dxa"/>
          </w:tcPr>
          <w:p w14:paraId="5C36247C" w14:textId="77777777" w:rsidR="002C1805" w:rsidRDefault="002C1805" w:rsidP="00642DE1">
            <w:pPr>
              <w:rPr>
                <w:sz w:val="24"/>
                <w:szCs w:val="24"/>
              </w:rPr>
            </w:pPr>
            <w:r>
              <w:rPr>
                <w:sz w:val="24"/>
                <w:szCs w:val="24"/>
              </w:rPr>
              <w:t>Student Backpack</w:t>
            </w:r>
          </w:p>
        </w:tc>
        <w:tc>
          <w:tcPr>
            <w:tcW w:w="6840" w:type="dxa"/>
          </w:tcPr>
          <w:p w14:paraId="24228656" w14:textId="77777777" w:rsidR="002C1805" w:rsidRDefault="002C1805" w:rsidP="00642DE1">
            <w:pPr>
              <w:tabs>
                <w:tab w:val="right" w:pos="5454"/>
              </w:tabs>
              <w:rPr>
                <w:sz w:val="24"/>
                <w:szCs w:val="24"/>
                <w:lang w:val="es-MX"/>
              </w:rPr>
            </w:pPr>
            <w:r>
              <w:rPr>
                <w:sz w:val="24"/>
                <w:szCs w:val="24"/>
                <w:lang w:val="es-MX"/>
              </w:rPr>
              <w:t>Mochila para el estudiante</w:t>
            </w:r>
          </w:p>
        </w:tc>
        <w:tc>
          <w:tcPr>
            <w:tcW w:w="1530" w:type="dxa"/>
          </w:tcPr>
          <w:p w14:paraId="5B884A30" w14:textId="77777777" w:rsidR="002C1805" w:rsidRPr="00093EC2" w:rsidRDefault="002C1805" w:rsidP="00642DE1">
            <w:pPr>
              <w:jc w:val="center"/>
              <w:rPr>
                <w:sz w:val="24"/>
                <w:szCs w:val="24"/>
                <w:lang w:val="es-MX"/>
              </w:rPr>
            </w:pPr>
            <w:r>
              <w:rPr>
                <w:sz w:val="24"/>
                <w:szCs w:val="24"/>
                <w:lang w:val="es-MX"/>
              </w:rPr>
              <w:t>1</w:t>
            </w:r>
          </w:p>
        </w:tc>
      </w:tr>
      <w:tr w:rsidR="002C1805" w:rsidRPr="00784232" w14:paraId="3F33C785" w14:textId="77777777" w:rsidTr="00642DE1">
        <w:tc>
          <w:tcPr>
            <w:tcW w:w="6120" w:type="dxa"/>
          </w:tcPr>
          <w:p w14:paraId="1DEA8B5D" w14:textId="77777777" w:rsidR="002C1805" w:rsidRDefault="002C1805" w:rsidP="00642DE1">
            <w:pPr>
              <w:rPr>
                <w:sz w:val="24"/>
                <w:szCs w:val="24"/>
              </w:rPr>
            </w:pPr>
            <w:r>
              <w:rPr>
                <w:sz w:val="24"/>
                <w:szCs w:val="24"/>
              </w:rPr>
              <w:t>Headphones</w:t>
            </w:r>
          </w:p>
        </w:tc>
        <w:tc>
          <w:tcPr>
            <w:tcW w:w="6840" w:type="dxa"/>
          </w:tcPr>
          <w:p w14:paraId="49F131FF" w14:textId="77777777" w:rsidR="002C1805" w:rsidRDefault="002C1805" w:rsidP="00642DE1">
            <w:pPr>
              <w:tabs>
                <w:tab w:val="right" w:pos="5454"/>
              </w:tabs>
              <w:rPr>
                <w:sz w:val="24"/>
                <w:szCs w:val="24"/>
                <w:lang w:val="es-MX"/>
              </w:rPr>
            </w:pPr>
            <w:r>
              <w:rPr>
                <w:sz w:val="24"/>
                <w:szCs w:val="24"/>
                <w:lang w:val="es-MX"/>
              </w:rPr>
              <w:t xml:space="preserve">Audiófonos </w:t>
            </w:r>
          </w:p>
        </w:tc>
        <w:tc>
          <w:tcPr>
            <w:tcW w:w="1530" w:type="dxa"/>
          </w:tcPr>
          <w:p w14:paraId="4517DADA" w14:textId="77777777" w:rsidR="002C1805" w:rsidRDefault="002C1805" w:rsidP="00642DE1">
            <w:pPr>
              <w:jc w:val="center"/>
              <w:rPr>
                <w:sz w:val="24"/>
                <w:szCs w:val="24"/>
                <w:lang w:val="es-MX"/>
              </w:rPr>
            </w:pPr>
            <w:r>
              <w:rPr>
                <w:sz w:val="24"/>
                <w:szCs w:val="24"/>
                <w:lang w:val="es-MX"/>
              </w:rPr>
              <w:t>1</w:t>
            </w:r>
          </w:p>
        </w:tc>
      </w:tr>
      <w:tr w:rsidR="002C1805" w:rsidRPr="002C1805" w14:paraId="780A7139" w14:textId="77777777" w:rsidTr="00642DE1">
        <w:tc>
          <w:tcPr>
            <w:tcW w:w="14490" w:type="dxa"/>
            <w:gridSpan w:val="3"/>
          </w:tcPr>
          <w:p w14:paraId="407A097D" w14:textId="77777777" w:rsidR="002C1805" w:rsidRPr="00093EC2" w:rsidRDefault="002C1805" w:rsidP="00642DE1">
            <w:pPr>
              <w:rPr>
                <w:sz w:val="24"/>
                <w:szCs w:val="24"/>
              </w:rPr>
            </w:pPr>
            <w:r w:rsidRPr="00093EC2">
              <w:rPr>
                <w:sz w:val="24"/>
                <w:szCs w:val="24"/>
              </w:rPr>
              <w:t xml:space="preserve">*All </w:t>
            </w:r>
            <w:r>
              <w:rPr>
                <w:sz w:val="24"/>
                <w:szCs w:val="24"/>
              </w:rPr>
              <w:t>1</w:t>
            </w:r>
            <w:r w:rsidRPr="00CB0B43">
              <w:rPr>
                <w:sz w:val="24"/>
                <w:szCs w:val="24"/>
                <w:vertAlign w:val="superscript"/>
              </w:rPr>
              <w:t>st</w:t>
            </w:r>
            <w:r>
              <w:rPr>
                <w:sz w:val="24"/>
                <w:szCs w:val="24"/>
              </w:rPr>
              <w:t xml:space="preserve"> Grade</w:t>
            </w:r>
            <w:r w:rsidRPr="00093EC2">
              <w:rPr>
                <w:sz w:val="24"/>
                <w:szCs w:val="24"/>
              </w:rPr>
              <w:t xml:space="preserve"> parents should send 1 FULL set of uniform clothes (including socks and underwear) that are labeled with your child’s name.  These should be sent on the very first day or even dropped off at Meet-and-Greet.  Throughout the year parents are expected to send new emergency clothes EVERY time they are used in case of an accident.  </w:t>
            </w:r>
          </w:p>
          <w:p w14:paraId="24CAE7E3" w14:textId="77777777" w:rsidR="002C1805" w:rsidRPr="00093EC2" w:rsidRDefault="002C1805" w:rsidP="00642DE1">
            <w:pPr>
              <w:rPr>
                <w:sz w:val="24"/>
                <w:szCs w:val="24"/>
              </w:rPr>
            </w:pPr>
          </w:p>
          <w:p w14:paraId="172EC363" w14:textId="77777777" w:rsidR="002C1805" w:rsidRPr="00093EC2" w:rsidRDefault="002C1805" w:rsidP="00642DE1">
            <w:pPr>
              <w:rPr>
                <w:sz w:val="24"/>
                <w:szCs w:val="24"/>
                <w:lang w:val="es-MX"/>
              </w:rPr>
            </w:pPr>
            <w:r w:rsidRPr="00093EC2">
              <w:rPr>
                <w:sz w:val="24"/>
                <w:szCs w:val="24"/>
                <w:lang w:val="es-MX"/>
              </w:rPr>
              <w:t xml:space="preserve">*Los padres deben enviar un uniforme completo (incluyendo calcetines y ropa interior) que esté marcado con el nombre de su hijo.  A lo largo del año, se espera que los padres envíen ropa nueva en caso de tenga un accidente.  </w:t>
            </w:r>
          </w:p>
        </w:tc>
      </w:tr>
    </w:tbl>
    <w:p w14:paraId="2EDE69DE" w14:textId="289CF77D" w:rsidR="00CB0B43" w:rsidRDefault="00CB0B43">
      <w:pPr>
        <w:rPr>
          <w:lang w:val="es-MX"/>
        </w:rPr>
      </w:pPr>
    </w:p>
    <w:p w14:paraId="28CF5113" w14:textId="34661780" w:rsidR="003D5F11" w:rsidRDefault="003D5F11">
      <w:pPr>
        <w:rPr>
          <w:lang w:val="es-MX"/>
        </w:rPr>
      </w:pPr>
    </w:p>
    <w:tbl>
      <w:tblPr>
        <w:tblStyle w:val="TableGrid"/>
        <w:tblW w:w="14490" w:type="dxa"/>
        <w:tblInd w:w="-815" w:type="dxa"/>
        <w:tblLook w:val="04A0" w:firstRow="1" w:lastRow="0" w:firstColumn="1" w:lastColumn="0" w:noHBand="0" w:noVBand="1"/>
      </w:tblPr>
      <w:tblGrid>
        <w:gridCol w:w="6120"/>
        <w:gridCol w:w="6840"/>
        <w:gridCol w:w="1530"/>
      </w:tblGrid>
      <w:tr w:rsidR="002C1805" w14:paraId="61FB477B" w14:textId="77777777" w:rsidTr="00642DE1">
        <w:tc>
          <w:tcPr>
            <w:tcW w:w="14490" w:type="dxa"/>
            <w:gridSpan w:val="3"/>
          </w:tcPr>
          <w:p w14:paraId="57A7F8A9" w14:textId="77777777" w:rsidR="002C1805" w:rsidRDefault="002C1805" w:rsidP="00642DE1">
            <w:pPr>
              <w:jc w:val="center"/>
            </w:pPr>
            <w:r>
              <w:rPr>
                <w:sz w:val="72"/>
                <w:szCs w:val="72"/>
              </w:rPr>
              <w:t>Second Grade</w:t>
            </w:r>
            <w:r w:rsidRPr="00093EC2">
              <w:rPr>
                <w:sz w:val="72"/>
                <w:szCs w:val="72"/>
              </w:rPr>
              <w:t xml:space="preserve"> School Supplies </w:t>
            </w:r>
          </w:p>
        </w:tc>
      </w:tr>
      <w:tr w:rsidR="002C1805" w14:paraId="63AF159F" w14:textId="77777777" w:rsidTr="00642DE1">
        <w:tc>
          <w:tcPr>
            <w:tcW w:w="6120" w:type="dxa"/>
          </w:tcPr>
          <w:p w14:paraId="7FF21C96" w14:textId="77777777" w:rsidR="002C1805" w:rsidRPr="00093EC2" w:rsidRDefault="002C1805" w:rsidP="00642DE1">
            <w:pPr>
              <w:jc w:val="center"/>
              <w:rPr>
                <w:sz w:val="36"/>
                <w:szCs w:val="36"/>
              </w:rPr>
            </w:pPr>
            <w:r w:rsidRPr="00093EC2">
              <w:rPr>
                <w:sz w:val="36"/>
                <w:szCs w:val="36"/>
              </w:rPr>
              <w:t>Supplies</w:t>
            </w:r>
          </w:p>
        </w:tc>
        <w:tc>
          <w:tcPr>
            <w:tcW w:w="6840" w:type="dxa"/>
          </w:tcPr>
          <w:p w14:paraId="063F9DB5" w14:textId="77777777" w:rsidR="002C1805" w:rsidRPr="00093EC2" w:rsidRDefault="002C1805" w:rsidP="00642DE1">
            <w:pPr>
              <w:jc w:val="center"/>
              <w:rPr>
                <w:sz w:val="36"/>
                <w:szCs w:val="36"/>
              </w:rPr>
            </w:pPr>
            <w:r w:rsidRPr="00093EC2">
              <w:rPr>
                <w:sz w:val="36"/>
                <w:szCs w:val="36"/>
              </w:rPr>
              <w:t>Utiles</w:t>
            </w:r>
          </w:p>
        </w:tc>
        <w:tc>
          <w:tcPr>
            <w:tcW w:w="1530" w:type="dxa"/>
          </w:tcPr>
          <w:p w14:paraId="5191DBEE" w14:textId="77777777" w:rsidR="002C1805" w:rsidRPr="00093EC2" w:rsidRDefault="002C1805" w:rsidP="00642DE1">
            <w:pPr>
              <w:jc w:val="center"/>
              <w:rPr>
                <w:sz w:val="36"/>
                <w:szCs w:val="36"/>
              </w:rPr>
            </w:pPr>
            <w:r w:rsidRPr="00093EC2">
              <w:rPr>
                <w:sz w:val="36"/>
                <w:szCs w:val="36"/>
              </w:rPr>
              <w:t>Quantity</w:t>
            </w:r>
          </w:p>
        </w:tc>
      </w:tr>
      <w:tr w:rsidR="002C1805" w:rsidRPr="007812C7" w14:paraId="08A12001" w14:textId="77777777" w:rsidTr="00642DE1">
        <w:tc>
          <w:tcPr>
            <w:tcW w:w="6120" w:type="dxa"/>
          </w:tcPr>
          <w:p w14:paraId="4EDD5EA3" w14:textId="77777777" w:rsidR="002C1805" w:rsidRPr="00093EC2" w:rsidRDefault="002C1805" w:rsidP="00642DE1">
            <w:pPr>
              <w:rPr>
                <w:sz w:val="24"/>
                <w:szCs w:val="24"/>
              </w:rPr>
            </w:pPr>
            <w:r>
              <w:rPr>
                <w:sz w:val="24"/>
                <w:szCs w:val="24"/>
              </w:rPr>
              <w:t xml:space="preserve">Lysol Bottle (Disinfect) </w:t>
            </w:r>
          </w:p>
        </w:tc>
        <w:tc>
          <w:tcPr>
            <w:tcW w:w="6840" w:type="dxa"/>
          </w:tcPr>
          <w:p w14:paraId="1D845FF2" w14:textId="77777777" w:rsidR="002C1805" w:rsidRPr="00093EC2" w:rsidRDefault="002C1805" w:rsidP="00642DE1">
            <w:pPr>
              <w:rPr>
                <w:sz w:val="24"/>
                <w:szCs w:val="24"/>
                <w:lang w:val="es-MX"/>
              </w:rPr>
            </w:pPr>
            <w:r>
              <w:rPr>
                <w:sz w:val="24"/>
                <w:szCs w:val="24"/>
                <w:lang w:val="es-MX"/>
              </w:rPr>
              <w:t>Botella de Lysol</w:t>
            </w:r>
          </w:p>
        </w:tc>
        <w:tc>
          <w:tcPr>
            <w:tcW w:w="1530" w:type="dxa"/>
          </w:tcPr>
          <w:p w14:paraId="7A617A63" w14:textId="77777777" w:rsidR="002C1805" w:rsidRPr="00093EC2" w:rsidRDefault="002C1805" w:rsidP="00642DE1">
            <w:pPr>
              <w:jc w:val="center"/>
              <w:rPr>
                <w:sz w:val="24"/>
                <w:szCs w:val="24"/>
                <w:lang w:val="es-MX"/>
              </w:rPr>
            </w:pPr>
            <w:r>
              <w:rPr>
                <w:sz w:val="24"/>
                <w:szCs w:val="24"/>
                <w:lang w:val="es-MX"/>
              </w:rPr>
              <w:t>1</w:t>
            </w:r>
          </w:p>
        </w:tc>
      </w:tr>
      <w:tr w:rsidR="002C1805" w:rsidRPr="001A1A43" w14:paraId="5A0C5410" w14:textId="77777777" w:rsidTr="00642DE1">
        <w:tc>
          <w:tcPr>
            <w:tcW w:w="6120" w:type="dxa"/>
          </w:tcPr>
          <w:p w14:paraId="2855798B" w14:textId="77777777" w:rsidR="002C1805" w:rsidRPr="00093EC2" w:rsidRDefault="002C1805" w:rsidP="00642DE1">
            <w:pPr>
              <w:rPr>
                <w:sz w:val="24"/>
                <w:szCs w:val="24"/>
              </w:rPr>
            </w:pPr>
            <w:r>
              <w:rPr>
                <w:sz w:val="24"/>
                <w:szCs w:val="24"/>
              </w:rPr>
              <w:t>Boxes of Kleenex</w:t>
            </w:r>
          </w:p>
        </w:tc>
        <w:tc>
          <w:tcPr>
            <w:tcW w:w="6840" w:type="dxa"/>
          </w:tcPr>
          <w:p w14:paraId="72247F4B" w14:textId="77777777" w:rsidR="002C1805" w:rsidRPr="00093EC2" w:rsidRDefault="002C1805" w:rsidP="00642DE1">
            <w:pPr>
              <w:rPr>
                <w:sz w:val="24"/>
                <w:szCs w:val="24"/>
                <w:lang w:val="es-MX"/>
              </w:rPr>
            </w:pPr>
            <w:r>
              <w:rPr>
                <w:sz w:val="24"/>
                <w:szCs w:val="24"/>
                <w:lang w:val="es-MX"/>
              </w:rPr>
              <w:t>Cajas de Kleenex</w:t>
            </w:r>
          </w:p>
        </w:tc>
        <w:tc>
          <w:tcPr>
            <w:tcW w:w="1530" w:type="dxa"/>
          </w:tcPr>
          <w:p w14:paraId="7D344A1E" w14:textId="58E8A680" w:rsidR="002C1805" w:rsidRPr="00093EC2" w:rsidRDefault="005F5284" w:rsidP="00642DE1">
            <w:pPr>
              <w:jc w:val="center"/>
              <w:rPr>
                <w:sz w:val="24"/>
                <w:szCs w:val="24"/>
                <w:lang w:val="es-MX"/>
              </w:rPr>
            </w:pPr>
            <w:r>
              <w:rPr>
                <w:sz w:val="24"/>
                <w:szCs w:val="24"/>
                <w:lang w:val="es-MX"/>
              </w:rPr>
              <w:t>4</w:t>
            </w:r>
          </w:p>
        </w:tc>
      </w:tr>
      <w:tr w:rsidR="002C1805" w:rsidRPr="001A1A43" w14:paraId="41BAF8EC" w14:textId="77777777" w:rsidTr="00642DE1">
        <w:tc>
          <w:tcPr>
            <w:tcW w:w="6120" w:type="dxa"/>
          </w:tcPr>
          <w:p w14:paraId="2601CAB2" w14:textId="77777777" w:rsidR="002C1805" w:rsidRPr="00093EC2" w:rsidRDefault="002C1805" w:rsidP="00642DE1">
            <w:pPr>
              <w:rPr>
                <w:sz w:val="24"/>
                <w:szCs w:val="24"/>
              </w:rPr>
            </w:pPr>
            <w:r w:rsidRPr="00093EC2">
              <w:rPr>
                <w:sz w:val="24"/>
                <w:szCs w:val="24"/>
              </w:rPr>
              <w:t>Large bottle of hand sanitizer (no water required)</w:t>
            </w:r>
          </w:p>
        </w:tc>
        <w:tc>
          <w:tcPr>
            <w:tcW w:w="6840" w:type="dxa"/>
          </w:tcPr>
          <w:p w14:paraId="2DC9E32F" w14:textId="77777777" w:rsidR="002C1805" w:rsidRPr="00093EC2" w:rsidRDefault="002C1805" w:rsidP="00642DE1">
            <w:pPr>
              <w:rPr>
                <w:sz w:val="24"/>
                <w:szCs w:val="24"/>
                <w:lang w:val="es-MX"/>
              </w:rPr>
            </w:pPr>
            <w:r w:rsidRPr="00093EC2">
              <w:rPr>
                <w:sz w:val="24"/>
                <w:szCs w:val="24"/>
                <w:lang w:val="es-MX"/>
              </w:rPr>
              <w:t>Botella grande de desinfectante para manos (que no requiere agua)</w:t>
            </w:r>
          </w:p>
        </w:tc>
        <w:tc>
          <w:tcPr>
            <w:tcW w:w="1530" w:type="dxa"/>
          </w:tcPr>
          <w:p w14:paraId="351D57B8" w14:textId="77777777" w:rsidR="002C1805" w:rsidRPr="00093EC2" w:rsidRDefault="002C1805" w:rsidP="00642DE1">
            <w:pPr>
              <w:jc w:val="center"/>
              <w:rPr>
                <w:sz w:val="24"/>
                <w:szCs w:val="24"/>
                <w:lang w:val="es-MX"/>
              </w:rPr>
            </w:pPr>
            <w:r w:rsidRPr="00093EC2">
              <w:rPr>
                <w:sz w:val="24"/>
                <w:szCs w:val="24"/>
                <w:lang w:val="es-MX"/>
              </w:rPr>
              <w:t>1</w:t>
            </w:r>
          </w:p>
        </w:tc>
      </w:tr>
      <w:tr w:rsidR="002C1805" w:rsidRPr="001A1A43" w14:paraId="25B741E1" w14:textId="77777777" w:rsidTr="00642DE1">
        <w:tc>
          <w:tcPr>
            <w:tcW w:w="6120" w:type="dxa"/>
          </w:tcPr>
          <w:p w14:paraId="3CEC4FB9" w14:textId="77777777" w:rsidR="002C1805" w:rsidRPr="00093EC2" w:rsidRDefault="002C1805" w:rsidP="00642DE1">
            <w:pPr>
              <w:rPr>
                <w:sz w:val="24"/>
                <w:szCs w:val="24"/>
              </w:rPr>
            </w:pPr>
            <w:r w:rsidRPr="00093EC2">
              <w:rPr>
                <w:sz w:val="24"/>
                <w:szCs w:val="24"/>
              </w:rPr>
              <w:t>Pack of colored construction paper (12x18)</w:t>
            </w:r>
          </w:p>
        </w:tc>
        <w:tc>
          <w:tcPr>
            <w:tcW w:w="6840" w:type="dxa"/>
          </w:tcPr>
          <w:p w14:paraId="50BB4BD1" w14:textId="77777777" w:rsidR="002C1805" w:rsidRPr="00093EC2" w:rsidRDefault="002C1805" w:rsidP="00642DE1">
            <w:pPr>
              <w:rPr>
                <w:sz w:val="24"/>
                <w:szCs w:val="24"/>
                <w:lang w:val="es-MX"/>
              </w:rPr>
            </w:pPr>
            <w:r w:rsidRPr="00093EC2">
              <w:rPr>
                <w:sz w:val="24"/>
                <w:szCs w:val="24"/>
                <w:lang w:val="es-MX"/>
              </w:rPr>
              <w:t>Paquete de papel de construcción de varios colores (12x18)</w:t>
            </w:r>
          </w:p>
        </w:tc>
        <w:tc>
          <w:tcPr>
            <w:tcW w:w="1530" w:type="dxa"/>
          </w:tcPr>
          <w:p w14:paraId="3C586213" w14:textId="77777777" w:rsidR="002C1805" w:rsidRPr="00093EC2" w:rsidRDefault="002C1805" w:rsidP="00642DE1">
            <w:pPr>
              <w:jc w:val="center"/>
              <w:rPr>
                <w:sz w:val="24"/>
                <w:szCs w:val="24"/>
                <w:lang w:val="es-MX"/>
              </w:rPr>
            </w:pPr>
            <w:r w:rsidRPr="00093EC2">
              <w:rPr>
                <w:sz w:val="24"/>
                <w:szCs w:val="24"/>
                <w:lang w:val="es-MX"/>
              </w:rPr>
              <w:t>1</w:t>
            </w:r>
          </w:p>
        </w:tc>
      </w:tr>
      <w:tr w:rsidR="002C1805" w:rsidRPr="000D7306" w14:paraId="30808251" w14:textId="77777777" w:rsidTr="00642DE1">
        <w:tc>
          <w:tcPr>
            <w:tcW w:w="6120" w:type="dxa"/>
          </w:tcPr>
          <w:p w14:paraId="02671974" w14:textId="77777777" w:rsidR="002C1805" w:rsidRPr="00093EC2" w:rsidRDefault="002C1805" w:rsidP="00642DE1">
            <w:pPr>
              <w:rPr>
                <w:sz w:val="24"/>
                <w:szCs w:val="24"/>
              </w:rPr>
            </w:pPr>
            <w:r>
              <w:rPr>
                <w:sz w:val="24"/>
                <w:szCs w:val="24"/>
              </w:rPr>
              <w:t>Gallon size Ziplock bags</w:t>
            </w:r>
          </w:p>
        </w:tc>
        <w:tc>
          <w:tcPr>
            <w:tcW w:w="6840" w:type="dxa"/>
          </w:tcPr>
          <w:p w14:paraId="484819E8" w14:textId="77777777" w:rsidR="002C1805" w:rsidRPr="00093EC2" w:rsidRDefault="002C1805" w:rsidP="00642DE1">
            <w:pPr>
              <w:rPr>
                <w:sz w:val="24"/>
                <w:szCs w:val="24"/>
                <w:lang w:val="es-MX"/>
              </w:rPr>
            </w:pPr>
            <w:r>
              <w:rPr>
                <w:sz w:val="24"/>
                <w:szCs w:val="24"/>
                <w:lang w:val="es-MX"/>
              </w:rPr>
              <w:t xml:space="preserve">Caja de bolsas Ziplock tamaño galón </w:t>
            </w:r>
          </w:p>
        </w:tc>
        <w:tc>
          <w:tcPr>
            <w:tcW w:w="1530" w:type="dxa"/>
          </w:tcPr>
          <w:p w14:paraId="1116BDEA" w14:textId="77777777" w:rsidR="002C1805" w:rsidRPr="00093EC2" w:rsidRDefault="002C1805" w:rsidP="00642DE1">
            <w:pPr>
              <w:jc w:val="center"/>
              <w:rPr>
                <w:sz w:val="24"/>
                <w:szCs w:val="24"/>
                <w:lang w:val="es-MX"/>
              </w:rPr>
            </w:pPr>
            <w:r>
              <w:rPr>
                <w:sz w:val="24"/>
                <w:szCs w:val="24"/>
                <w:lang w:val="es-MX"/>
              </w:rPr>
              <w:t>1</w:t>
            </w:r>
          </w:p>
        </w:tc>
      </w:tr>
      <w:tr w:rsidR="002C1805" w:rsidRPr="000D7306" w14:paraId="25647584" w14:textId="77777777" w:rsidTr="00642DE1">
        <w:tc>
          <w:tcPr>
            <w:tcW w:w="6120" w:type="dxa"/>
          </w:tcPr>
          <w:p w14:paraId="4D141BC4" w14:textId="77777777" w:rsidR="002C1805" w:rsidRPr="00093EC2" w:rsidRDefault="002C1805" w:rsidP="00642DE1">
            <w:pPr>
              <w:rPr>
                <w:sz w:val="24"/>
                <w:szCs w:val="24"/>
              </w:rPr>
            </w:pPr>
            <w:r>
              <w:rPr>
                <w:sz w:val="24"/>
                <w:szCs w:val="24"/>
              </w:rPr>
              <w:t>Pencil/supply bag</w:t>
            </w:r>
          </w:p>
        </w:tc>
        <w:tc>
          <w:tcPr>
            <w:tcW w:w="6840" w:type="dxa"/>
          </w:tcPr>
          <w:p w14:paraId="177A0CD7" w14:textId="77777777" w:rsidR="002C1805" w:rsidRPr="00093EC2" w:rsidRDefault="002C1805" w:rsidP="00642DE1">
            <w:pPr>
              <w:tabs>
                <w:tab w:val="right" w:pos="5454"/>
              </w:tabs>
              <w:rPr>
                <w:sz w:val="24"/>
                <w:szCs w:val="24"/>
                <w:lang w:val="es-MX"/>
              </w:rPr>
            </w:pPr>
            <w:r>
              <w:rPr>
                <w:sz w:val="24"/>
                <w:szCs w:val="24"/>
                <w:lang w:val="es-MX"/>
              </w:rPr>
              <w:t>Caja de plástico para guardar lápices</w:t>
            </w:r>
          </w:p>
        </w:tc>
        <w:tc>
          <w:tcPr>
            <w:tcW w:w="1530" w:type="dxa"/>
          </w:tcPr>
          <w:p w14:paraId="404B5764" w14:textId="77777777" w:rsidR="002C1805" w:rsidRPr="00093EC2" w:rsidRDefault="002C1805" w:rsidP="00642DE1">
            <w:pPr>
              <w:jc w:val="center"/>
              <w:rPr>
                <w:sz w:val="24"/>
                <w:szCs w:val="24"/>
                <w:lang w:val="es-MX"/>
              </w:rPr>
            </w:pPr>
            <w:r>
              <w:rPr>
                <w:sz w:val="24"/>
                <w:szCs w:val="24"/>
                <w:lang w:val="es-MX"/>
              </w:rPr>
              <w:t>1</w:t>
            </w:r>
          </w:p>
        </w:tc>
      </w:tr>
      <w:tr w:rsidR="002C1805" w:rsidRPr="000D7306" w14:paraId="542DCB34" w14:textId="77777777" w:rsidTr="00642DE1">
        <w:tc>
          <w:tcPr>
            <w:tcW w:w="6120" w:type="dxa"/>
          </w:tcPr>
          <w:p w14:paraId="19FD08CB" w14:textId="77777777" w:rsidR="002C1805" w:rsidRPr="00093EC2" w:rsidRDefault="002C1805" w:rsidP="00642DE1">
            <w:pPr>
              <w:rPr>
                <w:sz w:val="24"/>
                <w:szCs w:val="24"/>
              </w:rPr>
            </w:pPr>
            <w:r>
              <w:rPr>
                <w:sz w:val="24"/>
                <w:szCs w:val="24"/>
              </w:rPr>
              <w:t>Pack of #2 Pencils (plain, no designs; 24 count)</w:t>
            </w:r>
          </w:p>
        </w:tc>
        <w:tc>
          <w:tcPr>
            <w:tcW w:w="6840" w:type="dxa"/>
          </w:tcPr>
          <w:p w14:paraId="1B47244C" w14:textId="77777777" w:rsidR="002C1805" w:rsidRPr="00093EC2" w:rsidRDefault="002C1805" w:rsidP="00642DE1">
            <w:pPr>
              <w:tabs>
                <w:tab w:val="right" w:pos="5454"/>
              </w:tabs>
              <w:rPr>
                <w:sz w:val="24"/>
                <w:szCs w:val="24"/>
                <w:lang w:val="es-MX"/>
              </w:rPr>
            </w:pPr>
            <w:r>
              <w:rPr>
                <w:sz w:val="24"/>
                <w:szCs w:val="24"/>
                <w:lang w:val="es-MX"/>
              </w:rPr>
              <w:t>Paquetes de lápices del #2 (normal, sin diseños; paquete de 24)</w:t>
            </w:r>
          </w:p>
        </w:tc>
        <w:tc>
          <w:tcPr>
            <w:tcW w:w="1530" w:type="dxa"/>
          </w:tcPr>
          <w:p w14:paraId="13483534" w14:textId="77777777" w:rsidR="002C1805" w:rsidRPr="00093EC2" w:rsidRDefault="002C1805" w:rsidP="00642DE1">
            <w:pPr>
              <w:jc w:val="center"/>
              <w:rPr>
                <w:sz w:val="24"/>
                <w:szCs w:val="24"/>
                <w:lang w:val="es-MX"/>
              </w:rPr>
            </w:pPr>
            <w:r>
              <w:rPr>
                <w:sz w:val="24"/>
                <w:szCs w:val="24"/>
                <w:lang w:val="es-MX"/>
              </w:rPr>
              <w:t xml:space="preserve">5 </w:t>
            </w:r>
          </w:p>
        </w:tc>
      </w:tr>
      <w:tr w:rsidR="002C1805" w:rsidRPr="000D7306" w14:paraId="43B4289D" w14:textId="77777777" w:rsidTr="00642DE1">
        <w:tc>
          <w:tcPr>
            <w:tcW w:w="6120" w:type="dxa"/>
          </w:tcPr>
          <w:p w14:paraId="7BD97662" w14:textId="77777777" w:rsidR="002C1805" w:rsidRDefault="002C1805" w:rsidP="00642DE1">
            <w:pPr>
              <w:rPr>
                <w:sz w:val="24"/>
                <w:szCs w:val="24"/>
              </w:rPr>
            </w:pPr>
            <w:r>
              <w:rPr>
                <w:sz w:val="24"/>
                <w:szCs w:val="24"/>
              </w:rPr>
              <w:t>Pencil Sharpener</w:t>
            </w:r>
          </w:p>
        </w:tc>
        <w:tc>
          <w:tcPr>
            <w:tcW w:w="6840" w:type="dxa"/>
          </w:tcPr>
          <w:p w14:paraId="609F8E67" w14:textId="77777777" w:rsidR="002C1805" w:rsidRDefault="002C1805" w:rsidP="00642DE1">
            <w:pPr>
              <w:tabs>
                <w:tab w:val="right" w:pos="5454"/>
              </w:tabs>
              <w:rPr>
                <w:sz w:val="24"/>
                <w:szCs w:val="24"/>
                <w:lang w:val="es-MX"/>
              </w:rPr>
            </w:pPr>
            <w:r>
              <w:rPr>
                <w:sz w:val="24"/>
                <w:szCs w:val="24"/>
                <w:lang w:val="es-MX"/>
              </w:rPr>
              <w:t xml:space="preserve">Sacapunta de lápices </w:t>
            </w:r>
          </w:p>
        </w:tc>
        <w:tc>
          <w:tcPr>
            <w:tcW w:w="1530" w:type="dxa"/>
          </w:tcPr>
          <w:p w14:paraId="6426E88C" w14:textId="77777777" w:rsidR="002C1805" w:rsidRDefault="002C1805" w:rsidP="00642DE1">
            <w:pPr>
              <w:jc w:val="center"/>
              <w:rPr>
                <w:sz w:val="24"/>
                <w:szCs w:val="24"/>
                <w:lang w:val="es-MX"/>
              </w:rPr>
            </w:pPr>
            <w:r>
              <w:rPr>
                <w:sz w:val="24"/>
                <w:szCs w:val="24"/>
                <w:lang w:val="es-MX"/>
              </w:rPr>
              <w:t>1</w:t>
            </w:r>
          </w:p>
        </w:tc>
      </w:tr>
      <w:tr w:rsidR="002C1805" w:rsidRPr="000D7306" w14:paraId="33B18582" w14:textId="77777777" w:rsidTr="00642DE1">
        <w:tc>
          <w:tcPr>
            <w:tcW w:w="6120" w:type="dxa"/>
          </w:tcPr>
          <w:p w14:paraId="7186DC22" w14:textId="77777777" w:rsidR="002C1805" w:rsidRDefault="002C1805" w:rsidP="00642DE1">
            <w:pPr>
              <w:rPr>
                <w:sz w:val="24"/>
                <w:szCs w:val="24"/>
              </w:rPr>
            </w:pPr>
            <w:r>
              <w:rPr>
                <w:sz w:val="24"/>
                <w:szCs w:val="24"/>
              </w:rPr>
              <w:t>Pack of large erasers</w:t>
            </w:r>
          </w:p>
        </w:tc>
        <w:tc>
          <w:tcPr>
            <w:tcW w:w="6840" w:type="dxa"/>
          </w:tcPr>
          <w:p w14:paraId="5DB80108" w14:textId="77777777" w:rsidR="002C1805" w:rsidRDefault="002C1805" w:rsidP="00642DE1">
            <w:pPr>
              <w:tabs>
                <w:tab w:val="right" w:pos="5454"/>
              </w:tabs>
              <w:rPr>
                <w:sz w:val="24"/>
                <w:szCs w:val="24"/>
                <w:lang w:val="es-MX"/>
              </w:rPr>
            </w:pPr>
            <w:r>
              <w:rPr>
                <w:sz w:val="24"/>
                <w:szCs w:val="24"/>
                <w:lang w:val="es-MX"/>
              </w:rPr>
              <w:t>Paquete de borradores grandes</w:t>
            </w:r>
          </w:p>
        </w:tc>
        <w:tc>
          <w:tcPr>
            <w:tcW w:w="1530" w:type="dxa"/>
          </w:tcPr>
          <w:p w14:paraId="770C7355" w14:textId="77777777" w:rsidR="002C1805" w:rsidRDefault="002C1805" w:rsidP="00642DE1">
            <w:pPr>
              <w:jc w:val="center"/>
              <w:rPr>
                <w:sz w:val="24"/>
                <w:szCs w:val="24"/>
                <w:lang w:val="es-MX"/>
              </w:rPr>
            </w:pPr>
            <w:r>
              <w:rPr>
                <w:sz w:val="24"/>
                <w:szCs w:val="24"/>
                <w:lang w:val="es-MX"/>
              </w:rPr>
              <w:t>3</w:t>
            </w:r>
          </w:p>
        </w:tc>
      </w:tr>
      <w:tr w:rsidR="002C1805" w:rsidRPr="000D7306" w14:paraId="4A0E3342" w14:textId="77777777" w:rsidTr="00642DE1">
        <w:tc>
          <w:tcPr>
            <w:tcW w:w="6120" w:type="dxa"/>
          </w:tcPr>
          <w:p w14:paraId="3C5B88FE" w14:textId="77777777" w:rsidR="002C1805" w:rsidRPr="00093EC2" w:rsidRDefault="002C1805" w:rsidP="00642DE1">
            <w:pPr>
              <w:rPr>
                <w:sz w:val="24"/>
                <w:szCs w:val="24"/>
              </w:rPr>
            </w:pPr>
            <w:r>
              <w:rPr>
                <w:sz w:val="24"/>
                <w:szCs w:val="24"/>
              </w:rPr>
              <w:t>Pack of crayons</w:t>
            </w:r>
          </w:p>
        </w:tc>
        <w:tc>
          <w:tcPr>
            <w:tcW w:w="6840" w:type="dxa"/>
          </w:tcPr>
          <w:p w14:paraId="1EA35E07" w14:textId="77777777" w:rsidR="002C1805" w:rsidRPr="00093EC2" w:rsidRDefault="002C1805" w:rsidP="00642DE1">
            <w:pPr>
              <w:tabs>
                <w:tab w:val="right" w:pos="5454"/>
              </w:tabs>
              <w:rPr>
                <w:sz w:val="24"/>
                <w:szCs w:val="24"/>
                <w:lang w:val="es-MX"/>
              </w:rPr>
            </w:pPr>
            <w:r>
              <w:rPr>
                <w:sz w:val="24"/>
                <w:szCs w:val="24"/>
                <w:lang w:val="es-MX"/>
              </w:rPr>
              <w:t>Caja de crayolas de colores</w:t>
            </w:r>
          </w:p>
        </w:tc>
        <w:tc>
          <w:tcPr>
            <w:tcW w:w="1530" w:type="dxa"/>
          </w:tcPr>
          <w:p w14:paraId="7C5AFFA4" w14:textId="77777777" w:rsidR="002C1805" w:rsidRPr="00093EC2" w:rsidRDefault="002C1805" w:rsidP="00642DE1">
            <w:pPr>
              <w:jc w:val="center"/>
              <w:rPr>
                <w:sz w:val="24"/>
                <w:szCs w:val="24"/>
                <w:lang w:val="es-MX"/>
              </w:rPr>
            </w:pPr>
            <w:r>
              <w:rPr>
                <w:sz w:val="24"/>
                <w:szCs w:val="24"/>
                <w:lang w:val="es-MX"/>
              </w:rPr>
              <w:t>2</w:t>
            </w:r>
          </w:p>
        </w:tc>
      </w:tr>
      <w:tr w:rsidR="002C1805" w:rsidRPr="000D7306" w14:paraId="1371F5A4" w14:textId="77777777" w:rsidTr="00642DE1">
        <w:trPr>
          <w:trHeight w:val="341"/>
        </w:trPr>
        <w:tc>
          <w:tcPr>
            <w:tcW w:w="6120" w:type="dxa"/>
          </w:tcPr>
          <w:p w14:paraId="1DD14E69" w14:textId="77777777" w:rsidR="002C1805" w:rsidRPr="00093EC2" w:rsidRDefault="002C1805" w:rsidP="00642DE1">
            <w:pPr>
              <w:rPr>
                <w:sz w:val="24"/>
                <w:szCs w:val="24"/>
              </w:rPr>
            </w:pPr>
            <w:r>
              <w:rPr>
                <w:sz w:val="24"/>
                <w:szCs w:val="24"/>
              </w:rPr>
              <w:t>Pack of markers</w:t>
            </w:r>
          </w:p>
        </w:tc>
        <w:tc>
          <w:tcPr>
            <w:tcW w:w="6840" w:type="dxa"/>
          </w:tcPr>
          <w:p w14:paraId="01B9C70C" w14:textId="77777777" w:rsidR="002C1805" w:rsidRPr="00093EC2" w:rsidRDefault="002C1805" w:rsidP="00642DE1">
            <w:pPr>
              <w:tabs>
                <w:tab w:val="right" w:pos="5454"/>
              </w:tabs>
              <w:rPr>
                <w:sz w:val="24"/>
                <w:szCs w:val="24"/>
                <w:lang w:val="es-MX"/>
              </w:rPr>
            </w:pPr>
            <w:r>
              <w:rPr>
                <w:sz w:val="24"/>
                <w:szCs w:val="24"/>
                <w:lang w:val="es-MX"/>
              </w:rPr>
              <w:t>Paquete de marcadores de colores</w:t>
            </w:r>
          </w:p>
        </w:tc>
        <w:tc>
          <w:tcPr>
            <w:tcW w:w="1530" w:type="dxa"/>
          </w:tcPr>
          <w:p w14:paraId="4F15D3FA" w14:textId="77777777" w:rsidR="002C1805" w:rsidRPr="00093EC2" w:rsidRDefault="002C1805" w:rsidP="00642DE1">
            <w:pPr>
              <w:jc w:val="center"/>
              <w:rPr>
                <w:sz w:val="24"/>
                <w:szCs w:val="24"/>
                <w:lang w:val="es-MX"/>
              </w:rPr>
            </w:pPr>
            <w:r>
              <w:rPr>
                <w:sz w:val="24"/>
                <w:szCs w:val="24"/>
                <w:lang w:val="es-MX"/>
              </w:rPr>
              <w:t>1</w:t>
            </w:r>
          </w:p>
        </w:tc>
      </w:tr>
      <w:tr w:rsidR="002C1805" w:rsidRPr="000D7306" w14:paraId="3E31F5F5" w14:textId="77777777" w:rsidTr="00642DE1">
        <w:trPr>
          <w:trHeight w:val="251"/>
        </w:trPr>
        <w:tc>
          <w:tcPr>
            <w:tcW w:w="6120" w:type="dxa"/>
          </w:tcPr>
          <w:p w14:paraId="15E95A90" w14:textId="77777777" w:rsidR="002C1805" w:rsidRPr="00093EC2" w:rsidRDefault="002C1805" w:rsidP="00642DE1">
            <w:pPr>
              <w:rPr>
                <w:sz w:val="24"/>
                <w:szCs w:val="24"/>
              </w:rPr>
            </w:pPr>
            <w:r>
              <w:rPr>
                <w:sz w:val="24"/>
                <w:szCs w:val="24"/>
              </w:rPr>
              <w:t xml:space="preserve">Glue sticks </w:t>
            </w:r>
          </w:p>
        </w:tc>
        <w:tc>
          <w:tcPr>
            <w:tcW w:w="6840" w:type="dxa"/>
          </w:tcPr>
          <w:p w14:paraId="344412D1" w14:textId="77777777" w:rsidR="002C1805" w:rsidRPr="00093EC2" w:rsidRDefault="002C1805" w:rsidP="00642DE1">
            <w:pPr>
              <w:tabs>
                <w:tab w:val="right" w:pos="5454"/>
              </w:tabs>
              <w:rPr>
                <w:sz w:val="24"/>
                <w:szCs w:val="24"/>
                <w:lang w:val="es-MX"/>
              </w:rPr>
            </w:pPr>
            <w:r>
              <w:rPr>
                <w:sz w:val="24"/>
                <w:szCs w:val="24"/>
                <w:lang w:val="es-MX"/>
              </w:rPr>
              <w:t>Tubo de pegamento (“glue sticks”)</w:t>
            </w:r>
          </w:p>
        </w:tc>
        <w:tc>
          <w:tcPr>
            <w:tcW w:w="1530" w:type="dxa"/>
          </w:tcPr>
          <w:p w14:paraId="3292A0DC" w14:textId="77777777" w:rsidR="002C1805" w:rsidRPr="00093EC2" w:rsidRDefault="002C1805" w:rsidP="00642DE1">
            <w:pPr>
              <w:jc w:val="center"/>
              <w:rPr>
                <w:sz w:val="24"/>
                <w:szCs w:val="24"/>
                <w:lang w:val="es-MX"/>
              </w:rPr>
            </w:pPr>
            <w:r>
              <w:rPr>
                <w:sz w:val="24"/>
                <w:szCs w:val="24"/>
                <w:lang w:val="es-MX"/>
              </w:rPr>
              <w:t>4</w:t>
            </w:r>
          </w:p>
        </w:tc>
      </w:tr>
      <w:tr w:rsidR="002C1805" w:rsidRPr="000D7306" w14:paraId="546F408F" w14:textId="77777777" w:rsidTr="00642DE1">
        <w:trPr>
          <w:trHeight w:val="251"/>
        </w:trPr>
        <w:tc>
          <w:tcPr>
            <w:tcW w:w="6120" w:type="dxa"/>
          </w:tcPr>
          <w:p w14:paraId="1DB59046" w14:textId="77777777" w:rsidR="002C1805" w:rsidRDefault="002C1805" w:rsidP="00642DE1">
            <w:pPr>
              <w:rPr>
                <w:sz w:val="24"/>
                <w:szCs w:val="24"/>
              </w:rPr>
            </w:pPr>
            <w:r>
              <w:rPr>
                <w:sz w:val="24"/>
                <w:szCs w:val="24"/>
              </w:rPr>
              <w:t>Liquid Glue</w:t>
            </w:r>
          </w:p>
        </w:tc>
        <w:tc>
          <w:tcPr>
            <w:tcW w:w="6840" w:type="dxa"/>
          </w:tcPr>
          <w:p w14:paraId="596C7FDB" w14:textId="77777777" w:rsidR="002C1805" w:rsidRDefault="002C1805" w:rsidP="00642DE1">
            <w:pPr>
              <w:tabs>
                <w:tab w:val="right" w:pos="5454"/>
              </w:tabs>
              <w:rPr>
                <w:sz w:val="24"/>
                <w:szCs w:val="24"/>
                <w:lang w:val="es-MX"/>
              </w:rPr>
            </w:pPr>
            <w:r>
              <w:rPr>
                <w:sz w:val="24"/>
                <w:szCs w:val="24"/>
                <w:lang w:val="es-MX"/>
              </w:rPr>
              <w:t>Pegamento de liquido</w:t>
            </w:r>
          </w:p>
        </w:tc>
        <w:tc>
          <w:tcPr>
            <w:tcW w:w="1530" w:type="dxa"/>
          </w:tcPr>
          <w:p w14:paraId="3271D7C4" w14:textId="77777777" w:rsidR="002C1805" w:rsidRDefault="002C1805" w:rsidP="00642DE1">
            <w:pPr>
              <w:jc w:val="center"/>
              <w:rPr>
                <w:sz w:val="24"/>
                <w:szCs w:val="24"/>
                <w:lang w:val="es-MX"/>
              </w:rPr>
            </w:pPr>
            <w:r>
              <w:rPr>
                <w:sz w:val="24"/>
                <w:szCs w:val="24"/>
                <w:lang w:val="es-MX"/>
              </w:rPr>
              <w:t>1</w:t>
            </w:r>
          </w:p>
        </w:tc>
      </w:tr>
      <w:tr w:rsidR="002C1805" w:rsidRPr="002A2D05" w14:paraId="2D8D9CBE" w14:textId="77777777" w:rsidTr="00642DE1">
        <w:trPr>
          <w:trHeight w:val="251"/>
        </w:trPr>
        <w:tc>
          <w:tcPr>
            <w:tcW w:w="6120" w:type="dxa"/>
          </w:tcPr>
          <w:p w14:paraId="4B0C9D4B" w14:textId="77777777" w:rsidR="002C1805" w:rsidRDefault="002C1805" w:rsidP="00642DE1">
            <w:pPr>
              <w:rPr>
                <w:sz w:val="24"/>
                <w:szCs w:val="24"/>
              </w:rPr>
            </w:pPr>
            <w:r>
              <w:rPr>
                <w:sz w:val="24"/>
                <w:szCs w:val="24"/>
              </w:rPr>
              <w:t>Pack of Expo Dry Erase Markers</w:t>
            </w:r>
          </w:p>
        </w:tc>
        <w:tc>
          <w:tcPr>
            <w:tcW w:w="6840" w:type="dxa"/>
          </w:tcPr>
          <w:p w14:paraId="3DFB1CF0" w14:textId="77777777" w:rsidR="002C1805" w:rsidRPr="002A2D05" w:rsidRDefault="002C1805" w:rsidP="00642DE1">
            <w:pPr>
              <w:tabs>
                <w:tab w:val="right" w:pos="5454"/>
              </w:tabs>
              <w:rPr>
                <w:sz w:val="24"/>
                <w:szCs w:val="24"/>
                <w:lang w:val="es-MX"/>
              </w:rPr>
            </w:pPr>
            <w:r w:rsidRPr="002A2D05">
              <w:rPr>
                <w:sz w:val="24"/>
                <w:szCs w:val="24"/>
                <w:lang w:val="es-MX"/>
              </w:rPr>
              <w:t>Paquete de marcadores</w:t>
            </w:r>
            <w:r>
              <w:rPr>
                <w:sz w:val="24"/>
                <w:szCs w:val="24"/>
                <w:lang w:val="es-MX"/>
              </w:rPr>
              <w:t xml:space="preserve"> Expo</w:t>
            </w:r>
            <w:r w:rsidRPr="002A2D05">
              <w:rPr>
                <w:sz w:val="24"/>
                <w:szCs w:val="24"/>
                <w:lang w:val="es-MX"/>
              </w:rPr>
              <w:t xml:space="preserve"> no</w:t>
            </w:r>
            <w:r>
              <w:rPr>
                <w:sz w:val="24"/>
                <w:szCs w:val="24"/>
                <w:lang w:val="es-MX"/>
              </w:rPr>
              <w:t>-</w:t>
            </w:r>
            <w:r w:rsidRPr="002A2D05">
              <w:rPr>
                <w:sz w:val="24"/>
                <w:szCs w:val="24"/>
                <w:lang w:val="es-MX"/>
              </w:rPr>
              <w:t>p</w:t>
            </w:r>
            <w:r>
              <w:rPr>
                <w:sz w:val="24"/>
                <w:szCs w:val="24"/>
                <w:lang w:val="es-MX"/>
              </w:rPr>
              <w:t>ermanente para pizarrón blanco</w:t>
            </w:r>
          </w:p>
        </w:tc>
        <w:tc>
          <w:tcPr>
            <w:tcW w:w="1530" w:type="dxa"/>
          </w:tcPr>
          <w:p w14:paraId="65920318" w14:textId="77777777" w:rsidR="002C1805" w:rsidRPr="002A2D05" w:rsidRDefault="002C1805" w:rsidP="00642DE1">
            <w:pPr>
              <w:jc w:val="center"/>
              <w:rPr>
                <w:sz w:val="24"/>
                <w:szCs w:val="24"/>
                <w:lang w:val="es-MX"/>
              </w:rPr>
            </w:pPr>
            <w:r>
              <w:rPr>
                <w:sz w:val="24"/>
                <w:szCs w:val="24"/>
                <w:lang w:val="es-MX"/>
              </w:rPr>
              <w:t>1</w:t>
            </w:r>
          </w:p>
        </w:tc>
      </w:tr>
      <w:tr w:rsidR="002C1805" w:rsidRPr="002A2D05" w14:paraId="457183E8" w14:textId="77777777" w:rsidTr="00642DE1">
        <w:trPr>
          <w:trHeight w:val="251"/>
        </w:trPr>
        <w:tc>
          <w:tcPr>
            <w:tcW w:w="6120" w:type="dxa"/>
          </w:tcPr>
          <w:p w14:paraId="2CC2E384" w14:textId="77777777" w:rsidR="002C1805" w:rsidRPr="002A2D05" w:rsidRDefault="002C1805" w:rsidP="00642DE1">
            <w:pPr>
              <w:rPr>
                <w:sz w:val="24"/>
                <w:szCs w:val="24"/>
                <w:lang w:val="es-MX"/>
              </w:rPr>
            </w:pPr>
            <w:r>
              <w:rPr>
                <w:sz w:val="24"/>
                <w:szCs w:val="24"/>
                <w:lang w:val="es-MX"/>
              </w:rPr>
              <w:t>Scissors (2)</w:t>
            </w:r>
          </w:p>
        </w:tc>
        <w:tc>
          <w:tcPr>
            <w:tcW w:w="6840" w:type="dxa"/>
          </w:tcPr>
          <w:p w14:paraId="4B9F0529" w14:textId="77777777" w:rsidR="002C1805" w:rsidRPr="002A2D05" w:rsidRDefault="002C1805" w:rsidP="00642DE1">
            <w:pPr>
              <w:tabs>
                <w:tab w:val="right" w:pos="5454"/>
              </w:tabs>
              <w:rPr>
                <w:sz w:val="24"/>
                <w:szCs w:val="24"/>
                <w:lang w:val="es-MX"/>
              </w:rPr>
            </w:pPr>
            <w:r>
              <w:rPr>
                <w:sz w:val="24"/>
                <w:szCs w:val="24"/>
                <w:lang w:val="es-MX"/>
              </w:rPr>
              <w:t>Tijeras (2)</w:t>
            </w:r>
          </w:p>
        </w:tc>
        <w:tc>
          <w:tcPr>
            <w:tcW w:w="1530" w:type="dxa"/>
          </w:tcPr>
          <w:p w14:paraId="2E95D74D" w14:textId="77777777" w:rsidR="002C1805" w:rsidRPr="002A2D05" w:rsidRDefault="002C1805" w:rsidP="00642DE1">
            <w:pPr>
              <w:jc w:val="center"/>
              <w:rPr>
                <w:sz w:val="24"/>
                <w:szCs w:val="24"/>
                <w:lang w:val="es-MX"/>
              </w:rPr>
            </w:pPr>
            <w:r>
              <w:rPr>
                <w:sz w:val="24"/>
                <w:szCs w:val="24"/>
                <w:lang w:val="es-MX"/>
              </w:rPr>
              <w:t>2</w:t>
            </w:r>
          </w:p>
        </w:tc>
      </w:tr>
      <w:tr w:rsidR="002C1805" w:rsidRPr="002A2D05" w14:paraId="00BBBB9B" w14:textId="77777777" w:rsidTr="00642DE1">
        <w:trPr>
          <w:trHeight w:val="251"/>
        </w:trPr>
        <w:tc>
          <w:tcPr>
            <w:tcW w:w="6120" w:type="dxa"/>
          </w:tcPr>
          <w:p w14:paraId="2EDE3A71" w14:textId="77777777" w:rsidR="002C1805" w:rsidRPr="002A2D05" w:rsidRDefault="002C1805" w:rsidP="00642DE1">
            <w:pPr>
              <w:rPr>
                <w:sz w:val="24"/>
                <w:szCs w:val="24"/>
                <w:lang w:val="es-MX"/>
              </w:rPr>
            </w:pPr>
            <w:r>
              <w:rPr>
                <w:sz w:val="24"/>
                <w:szCs w:val="24"/>
                <w:lang w:val="es-MX"/>
              </w:rPr>
              <w:t>Ruler</w:t>
            </w:r>
          </w:p>
        </w:tc>
        <w:tc>
          <w:tcPr>
            <w:tcW w:w="6840" w:type="dxa"/>
          </w:tcPr>
          <w:p w14:paraId="1E74CEC1" w14:textId="77777777" w:rsidR="002C1805" w:rsidRPr="002A2D05" w:rsidRDefault="002C1805" w:rsidP="00642DE1">
            <w:pPr>
              <w:tabs>
                <w:tab w:val="right" w:pos="5454"/>
              </w:tabs>
              <w:rPr>
                <w:sz w:val="24"/>
                <w:szCs w:val="24"/>
                <w:lang w:val="es-MX"/>
              </w:rPr>
            </w:pPr>
            <w:r>
              <w:rPr>
                <w:sz w:val="24"/>
                <w:szCs w:val="24"/>
                <w:lang w:val="es-MX"/>
              </w:rPr>
              <w:t>Regla</w:t>
            </w:r>
          </w:p>
        </w:tc>
        <w:tc>
          <w:tcPr>
            <w:tcW w:w="1530" w:type="dxa"/>
          </w:tcPr>
          <w:p w14:paraId="022C8374" w14:textId="77777777" w:rsidR="002C1805" w:rsidRPr="002A2D05" w:rsidRDefault="002C1805" w:rsidP="00642DE1">
            <w:pPr>
              <w:jc w:val="center"/>
              <w:rPr>
                <w:sz w:val="24"/>
                <w:szCs w:val="24"/>
                <w:lang w:val="es-MX"/>
              </w:rPr>
            </w:pPr>
            <w:r>
              <w:rPr>
                <w:sz w:val="24"/>
                <w:szCs w:val="24"/>
                <w:lang w:val="es-MX"/>
              </w:rPr>
              <w:t>1</w:t>
            </w:r>
          </w:p>
        </w:tc>
      </w:tr>
      <w:tr w:rsidR="002C1805" w:rsidRPr="00237800" w14:paraId="523C4F1D" w14:textId="77777777" w:rsidTr="00642DE1">
        <w:tc>
          <w:tcPr>
            <w:tcW w:w="6120" w:type="dxa"/>
          </w:tcPr>
          <w:p w14:paraId="3D18E135" w14:textId="77777777" w:rsidR="002C1805" w:rsidRPr="00093EC2" w:rsidRDefault="002C1805" w:rsidP="00642DE1">
            <w:pPr>
              <w:rPr>
                <w:sz w:val="24"/>
                <w:szCs w:val="24"/>
              </w:rPr>
            </w:pPr>
            <w:r>
              <w:rPr>
                <w:sz w:val="24"/>
                <w:szCs w:val="24"/>
              </w:rPr>
              <w:t>Composition notebooks (wide-rule)</w:t>
            </w:r>
          </w:p>
        </w:tc>
        <w:tc>
          <w:tcPr>
            <w:tcW w:w="6840" w:type="dxa"/>
          </w:tcPr>
          <w:p w14:paraId="7E848C0E" w14:textId="77777777" w:rsidR="002C1805" w:rsidRPr="00093EC2" w:rsidRDefault="002C1805" w:rsidP="00642DE1">
            <w:pPr>
              <w:tabs>
                <w:tab w:val="right" w:pos="5454"/>
              </w:tabs>
              <w:rPr>
                <w:sz w:val="24"/>
                <w:szCs w:val="24"/>
                <w:lang w:val="es-MX"/>
              </w:rPr>
            </w:pPr>
            <w:r>
              <w:rPr>
                <w:sz w:val="24"/>
                <w:szCs w:val="24"/>
                <w:lang w:val="es-MX"/>
              </w:rPr>
              <w:t>Libretas de composición (raya ancha)</w:t>
            </w:r>
          </w:p>
        </w:tc>
        <w:tc>
          <w:tcPr>
            <w:tcW w:w="1530" w:type="dxa"/>
          </w:tcPr>
          <w:p w14:paraId="3DFDF211" w14:textId="77777777" w:rsidR="002C1805" w:rsidRPr="00093EC2" w:rsidRDefault="002C1805" w:rsidP="00642DE1">
            <w:pPr>
              <w:jc w:val="center"/>
              <w:rPr>
                <w:sz w:val="24"/>
                <w:szCs w:val="24"/>
                <w:lang w:val="es-MX"/>
              </w:rPr>
            </w:pPr>
            <w:r>
              <w:rPr>
                <w:sz w:val="24"/>
                <w:szCs w:val="24"/>
                <w:lang w:val="es-MX"/>
              </w:rPr>
              <w:t>8</w:t>
            </w:r>
          </w:p>
        </w:tc>
      </w:tr>
      <w:tr w:rsidR="002C1805" w:rsidRPr="00237800" w14:paraId="1ABC0569" w14:textId="77777777" w:rsidTr="00642DE1">
        <w:tc>
          <w:tcPr>
            <w:tcW w:w="6120" w:type="dxa"/>
          </w:tcPr>
          <w:p w14:paraId="6EB3FCAD" w14:textId="77777777" w:rsidR="002C1805" w:rsidRPr="00093EC2" w:rsidRDefault="002C1805" w:rsidP="00642DE1">
            <w:pPr>
              <w:rPr>
                <w:sz w:val="24"/>
                <w:szCs w:val="24"/>
              </w:rPr>
            </w:pPr>
            <w:r>
              <w:rPr>
                <w:sz w:val="24"/>
                <w:szCs w:val="24"/>
              </w:rPr>
              <w:t xml:space="preserve">1” (one inch) black binder </w:t>
            </w:r>
          </w:p>
        </w:tc>
        <w:tc>
          <w:tcPr>
            <w:tcW w:w="6840" w:type="dxa"/>
          </w:tcPr>
          <w:p w14:paraId="09F15D55" w14:textId="77777777" w:rsidR="002C1805" w:rsidRPr="00093EC2" w:rsidRDefault="002C1805" w:rsidP="00642DE1">
            <w:pPr>
              <w:tabs>
                <w:tab w:val="right" w:pos="5454"/>
              </w:tabs>
              <w:rPr>
                <w:sz w:val="24"/>
                <w:szCs w:val="24"/>
                <w:lang w:val="es-MX"/>
              </w:rPr>
            </w:pPr>
            <w:r>
              <w:rPr>
                <w:sz w:val="24"/>
                <w:szCs w:val="24"/>
                <w:lang w:val="es-MX"/>
              </w:rPr>
              <w:t>Un binder de 1” pulgada color negro</w:t>
            </w:r>
          </w:p>
        </w:tc>
        <w:tc>
          <w:tcPr>
            <w:tcW w:w="1530" w:type="dxa"/>
          </w:tcPr>
          <w:p w14:paraId="0B962953" w14:textId="77777777" w:rsidR="002C1805" w:rsidRPr="00093EC2" w:rsidRDefault="002C1805" w:rsidP="00642DE1">
            <w:pPr>
              <w:jc w:val="center"/>
              <w:rPr>
                <w:sz w:val="24"/>
                <w:szCs w:val="24"/>
                <w:lang w:val="es-MX"/>
              </w:rPr>
            </w:pPr>
            <w:r>
              <w:rPr>
                <w:sz w:val="24"/>
                <w:szCs w:val="24"/>
                <w:lang w:val="es-MX"/>
              </w:rPr>
              <w:t>1</w:t>
            </w:r>
          </w:p>
        </w:tc>
      </w:tr>
      <w:tr w:rsidR="002C1805" w:rsidRPr="00237800" w14:paraId="7AEBF445" w14:textId="77777777" w:rsidTr="00642DE1">
        <w:tc>
          <w:tcPr>
            <w:tcW w:w="6120" w:type="dxa"/>
          </w:tcPr>
          <w:p w14:paraId="3A283FB9" w14:textId="77777777" w:rsidR="002C1805" w:rsidRDefault="002C1805" w:rsidP="00642DE1">
            <w:pPr>
              <w:rPr>
                <w:sz w:val="24"/>
                <w:szCs w:val="24"/>
              </w:rPr>
            </w:pPr>
            <w:r>
              <w:rPr>
                <w:sz w:val="24"/>
                <w:szCs w:val="24"/>
              </w:rPr>
              <w:t>3 prong pocket folder</w:t>
            </w:r>
          </w:p>
        </w:tc>
        <w:tc>
          <w:tcPr>
            <w:tcW w:w="6840" w:type="dxa"/>
          </w:tcPr>
          <w:p w14:paraId="352166FD" w14:textId="77777777" w:rsidR="002C1805" w:rsidRDefault="002C1805" w:rsidP="00642DE1">
            <w:pPr>
              <w:tabs>
                <w:tab w:val="right" w:pos="5454"/>
              </w:tabs>
              <w:rPr>
                <w:sz w:val="24"/>
                <w:szCs w:val="24"/>
                <w:lang w:val="es-MX"/>
              </w:rPr>
            </w:pPr>
            <w:r>
              <w:rPr>
                <w:sz w:val="24"/>
                <w:szCs w:val="24"/>
                <w:lang w:val="es-MX"/>
              </w:rPr>
              <w:t xml:space="preserve">Carpetas con bolsillo y sujetador de papel </w:t>
            </w:r>
          </w:p>
        </w:tc>
        <w:tc>
          <w:tcPr>
            <w:tcW w:w="1530" w:type="dxa"/>
          </w:tcPr>
          <w:p w14:paraId="5D78B606" w14:textId="77777777" w:rsidR="002C1805" w:rsidRDefault="002C1805" w:rsidP="00642DE1">
            <w:pPr>
              <w:jc w:val="center"/>
              <w:rPr>
                <w:sz w:val="24"/>
                <w:szCs w:val="24"/>
                <w:lang w:val="es-MX"/>
              </w:rPr>
            </w:pPr>
            <w:r>
              <w:rPr>
                <w:sz w:val="24"/>
                <w:szCs w:val="24"/>
                <w:lang w:val="es-MX"/>
              </w:rPr>
              <w:t>3</w:t>
            </w:r>
          </w:p>
        </w:tc>
      </w:tr>
      <w:tr w:rsidR="002C1805" w:rsidRPr="00237800" w14:paraId="3B38DA43" w14:textId="77777777" w:rsidTr="00642DE1">
        <w:tc>
          <w:tcPr>
            <w:tcW w:w="6120" w:type="dxa"/>
          </w:tcPr>
          <w:p w14:paraId="4906F114" w14:textId="77777777" w:rsidR="002C1805" w:rsidRDefault="002C1805" w:rsidP="00642DE1">
            <w:pPr>
              <w:rPr>
                <w:sz w:val="24"/>
                <w:szCs w:val="24"/>
              </w:rPr>
            </w:pPr>
            <w:r>
              <w:rPr>
                <w:sz w:val="24"/>
                <w:szCs w:val="24"/>
              </w:rPr>
              <w:t>Headphones</w:t>
            </w:r>
          </w:p>
        </w:tc>
        <w:tc>
          <w:tcPr>
            <w:tcW w:w="6840" w:type="dxa"/>
          </w:tcPr>
          <w:p w14:paraId="2A5B6967" w14:textId="77777777" w:rsidR="002C1805" w:rsidRDefault="002C1805" w:rsidP="00642DE1">
            <w:pPr>
              <w:tabs>
                <w:tab w:val="right" w:pos="5454"/>
              </w:tabs>
              <w:rPr>
                <w:sz w:val="24"/>
                <w:szCs w:val="24"/>
                <w:lang w:val="es-MX"/>
              </w:rPr>
            </w:pPr>
            <w:r>
              <w:rPr>
                <w:sz w:val="24"/>
                <w:szCs w:val="24"/>
                <w:lang w:val="es-MX"/>
              </w:rPr>
              <w:t>Audífonos</w:t>
            </w:r>
          </w:p>
        </w:tc>
        <w:tc>
          <w:tcPr>
            <w:tcW w:w="1530" w:type="dxa"/>
          </w:tcPr>
          <w:p w14:paraId="0FE765CB" w14:textId="77777777" w:rsidR="002C1805" w:rsidRDefault="002C1805" w:rsidP="00642DE1">
            <w:pPr>
              <w:jc w:val="center"/>
              <w:rPr>
                <w:sz w:val="24"/>
                <w:szCs w:val="24"/>
                <w:lang w:val="es-MX"/>
              </w:rPr>
            </w:pPr>
            <w:r>
              <w:rPr>
                <w:sz w:val="24"/>
                <w:szCs w:val="24"/>
                <w:lang w:val="es-MX"/>
              </w:rPr>
              <w:t>1</w:t>
            </w:r>
          </w:p>
        </w:tc>
      </w:tr>
      <w:tr w:rsidR="002C1805" w:rsidRPr="00784232" w14:paraId="494DF7D4" w14:textId="77777777" w:rsidTr="00642DE1">
        <w:tc>
          <w:tcPr>
            <w:tcW w:w="6120" w:type="dxa"/>
          </w:tcPr>
          <w:p w14:paraId="0F1A1B0D" w14:textId="77777777" w:rsidR="002C1805" w:rsidRDefault="002C1805" w:rsidP="00642DE1">
            <w:pPr>
              <w:rPr>
                <w:sz w:val="24"/>
                <w:szCs w:val="24"/>
              </w:rPr>
            </w:pPr>
            <w:r>
              <w:rPr>
                <w:sz w:val="24"/>
                <w:szCs w:val="24"/>
              </w:rPr>
              <w:t>Student Backpack</w:t>
            </w:r>
          </w:p>
        </w:tc>
        <w:tc>
          <w:tcPr>
            <w:tcW w:w="6840" w:type="dxa"/>
          </w:tcPr>
          <w:p w14:paraId="778C8BF9" w14:textId="77777777" w:rsidR="002C1805" w:rsidRDefault="002C1805" w:rsidP="00642DE1">
            <w:pPr>
              <w:tabs>
                <w:tab w:val="right" w:pos="5454"/>
              </w:tabs>
              <w:rPr>
                <w:sz w:val="24"/>
                <w:szCs w:val="24"/>
                <w:lang w:val="es-MX"/>
              </w:rPr>
            </w:pPr>
            <w:r>
              <w:rPr>
                <w:sz w:val="24"/>
                <w:szCs w:val="24"/>
                <w:lang w:val="es-MX"/>
              </w:rPr>
              <w:t>Mochila para el estudiante</w:t>
            </w:r>
          </w:p>
        </w:tc>
        <w:tc>
          <w:tcPr>
            <w:tcW w:w="1530" w:type="dxa"/>
          </w:tcPr>
          <w:p w14:paraId="65E2CFE2" w14:textId="77777777" w:rsidR="002C1805" w:rsidRPr="00093EC2" w:rsidRDefault="002C1805" w:rsidP="00642DE1">
            <w:pPr>
              <w:jc w:val="center"/>
              <w:rPr>
                <w:sz w:val="24"/>
                <w:szCs w:val="24"/>
                <w:lang w:val="es-MX"/>
              </w:rPr>
            </w:pPr>
            <w:r>
              <w:rPr>
                <w:sz w:val="24"/>
                <w:szCs w:val="24"/>
                <w:lang w:val="es-MX"/>
              </w:rPr>
              <w:t>1</w:t>
            </w:r>
          </w:p>
        </w:tc>
      </w:tr>
    </w:tbl>
    <w:p w14:paraId="4BC7D402" w14:textId="4C1D203A" w:rsidR="003D5F11" w:rsidRDefault="003D5F11">
      <w:pPr>
        <w:rPr>
          <w:lang w:val="es-MX"/>
        </w:rPr>
      </w:pPr>
    </w:p>
    <w:p w14:paraId="36601C74" w14:textId="20304D28" w:rsidR="003D5F11" w:rsidRDefault="003D5F11">
      <w:pPr>
        <w:rPr>
          <w:lang w:val="es-MX"/>
        </w:rPr>
      </w:pPr>
    </w:p>
    <w:p w14:paraId="780CC827" w14:textId="1D676B18" w:rsidR="003D5F11" w:rsidRDefault="003D5F11">
      <w:pPr>
        <w:rPr>
          <w:lang w:val="es-MX"/>
        </w:rPr>
      </w:pPr>
    </w:p>
    <w:tbl>
      <w:tblPr>
        <w:tblStyle w:val="TableGrid"/>
        <w:tblW w:w="14490" w:type="dxa"/>
        <w:tblInd w:w="-815" w:type="dxa"/>
        <w:tblLook w:val="04A0" w:firstRow="1" w:lastRow="0" w:firstColumn="1" w:lastColumn="0" w:noHBand="0" w:noVBand="1"/>
      </w:tblPr>
      <w:tblGrid>
        <w:gridCol w:w="6120"/>
        <w:gridCol w:w="6840"/>
        <w:gridCol w:w="1530"/>
      </w:tblGrid>
      <w:tr w:rsidR="003D5F11" w14:paraId="4D6765C3" w14:textId="77777777" w:rsidTr="003D5F11">
        <w:tc>
          <w:tcPr>
            <w:tcW w:w="14490" w:type="dxa"/>
            <w:gridSpan w:val="3"/>
          </w:tcPr>
          <w:p w14:paraId="21A4E163" w14:textId="0C1B8ED4" w:rsidR="003D5F11" w:rsidRDefault="003D5F11" w:rsidP="003D5F11">
            <w:pPr>
              <w:jc w:val="center"/>
            </w:pPr>
            <w:r>
              <w:rPr>
                <w:sz w:val="72"/>
                <w:szCs w:val="72"/>
              </w:rPr>
              <w:t>Third Grade</w:t>
            </w:r>
            <w:r w:rsidRPr="00093EC2">
              <w:rPr>
                <w:sz w:val="72"/>
                <w:szCs w:val="72"/>
              </w:rPr>
              <w:t xml:space="preserve"> School Supplies </w:t>
            </w:r>
          </w:p>
        </w:tc>
      </w:tr>
      <w:tr w:rsidR="003D5F11" w14:paraId="503BF031" w14:textId="77777777" w:rsidTr="003D5F11">
        <w:tc>
          <w:tcPr>
            <w:tcW w:w="6120" w:type="dxa"/>
          </w:tcPr>
          <w:p w14:paraId="12B7B8AB" w14:textId="77777777" w:rsidR="003D5F11" w:rsidRPr="00093EC2" w:rsidRDefault="003D5F11" w:rsidP="003D5F11">
            <w:pPr>
              <w:jc w:val="center"/>
              <w:rPr>
                <w:sz w:val="36"/>
                <w:szCs w:val="36"/>
              </w:rPr>
            </w:pPr>
            <w:r w:rsidRPr="00093EC2">
              <w:rPr>
                <w:sz w:val="36"/>
                <w:szCs w:val="36"/>
              </w:rPr>
              <w:t>Supplies</w:t>
            </w:r>
          </w:p>
        </w:tc>
        <w:tc>
          <w:tcPr>
            <w:tcW w:w="6840" w:type="dxa"/>
          </w:tcPr>
          <w:p w14:paraId="2D342EE5" w14:textId="77777777" w:rsidR="003D5F11" w:rsidRPr="00093EC2" w:rsidRDefault="003D5F11" w:rsidP="003D5F11">
            <w:pPr>
              <w:jc w:val="center"/>
              <w:rPr>
                <w:sz w:val="36"/>
                <w:szCs w:val="36"/>
              </w:rPr>
            </w:pPr>
            <w:r w:rsidRPr="00093EC2">
              <w:rPr>
                <w:sz w:val="36"/>
                <w:szCs w:val="36"/>
              </w:rPr>
              <w:t>Utiles</w:t>
            </w:r>
          </w:p>
        </w:tc>
        <w:tc>
          <w:tcPr>
            <w:tcW w:w="1530" w:type="dxa"/>
          </w:tcPr>
          <w:p w14:paraId="45F7D890" w14:textId="77777777" w:rsidR="003D5F11" w:rsidRPr="00093EC2" w:rsidRDefault="003D5F11" w:rsidP="003D5F11">
            <w:pPr>
              <w:jc w:val="center"/>
              <w:rPr>
                <w:sz w:val="36"/>
                <w:szCs w:val="36"/>
              </w:rPr>
            </w:pPr>
            <w:r w:rsidRPr="00093EC2">
              <w:rPr>
                <w:sz w:val="36"/>
                <w:szCs w:val="36"/>
              </w:rPr>
              <w:t>Quantity</w:t>
            </w:r>
          </w:p>
        </w:tc>
      </w:tr>
      <w:tr w:rsidR="003D5F11" w:rsidRPr="001A1A43" w14:paraId="3365A0FC" w14:textId="77777777" w:rsidTr="003D5F11">
        <w:tc>
          <w:tcPr>
            <w:tcW w:w="6120" w:type="dxa"/>
          </w:tcPr>
          <w:p w14:paraId="267A6683" w14:textId="77777777" w:rsidR="003D5F11" w:rsidRPr="00093EC2" w:rsidRDefault="003D5F11" w:rsidP="003D5F11">
            <w:pPr>
              <w:rPr>
                <w:sz w:val="24"/>
                <w:szCs w:val="24"/>
              </w:rPr>
            </w:pPr>
            <w:r>
              <w:rPr>
                <w:sz w:val="24"/>
                <w:szCs w:val="24"/>
              </w:rPr>
              <w:t>Pack of #2 Pencils (plain, no designs; 24 count)</w:t>
            </w:r>
          </w:p>
        </w:tc>
        <w:tc>
          <w:tcPr>
            <w:tcW w:w="6840" w:type="dxa"/>
          </w:tcPr>
          <w:p w14:paraId="40BB79D8" w14:textId="77777777" w:rsidR="003D5F11" w:rsidRPr="00093EC2" w:rsidRDefault="003D5F11" w:rsidP="003D5F11">
            <w:pPr>
              <w:rPr>
                <w:sz w:val="24"/>
                <w:szCs w:val="24"/>
                <w:lang w:val="es-MX"/>
              </w:rPr>
            </w:pPr>
            <w:r>
              <w:rPr>
                <w:sz w:val="24"/>
                <w:szCs w:val="24"/>
                <w:lang w:val="es-MX"/>
              </w:rPr>
              <w:t>Paquetes de lápices del #2 (normal, sin diseños; paquete de 24)</w:t>
            </w:r>
          </w:p>
        </w:tc>
        <w:tc>
          <w:tcPr>
            <w:tcW w:w="1530" w:type="dxa"/>
          </w:tcPr>
          <w:p w14:paraId="733E2D88" w14:textId="13CBBFC3" w:rsidR="003D5F11" w:rsidRPr="00093EC2" w:rsidRDefault="005F5284" w:rsidP="003D5F11">
            <w:pPr>
              <w:jc w:val="center"/>
              <w:rPr>
                <w:sz w:val="24"/>
                <w:szCs w:val="24"/>
                <w:lang w:val="es-MX"/>
              </w:rPr>
            </w:pPr>
            <w:r>
              <w:rPr>
                <w:sz w:val="24"/>
                <w:szCs w:val="24"/>
                <w:lang w:val="es-MX"/>
              </w:rPr>
              <w:t>4</w:t>
            </w:r>
          </w:p>
        </w:tc>
      </w:tr>
      <w:tr w:rsidR="003D5F11" w:rsidRPr="001A1A43" w14:paraId="6E630410" w14:textId="77777777" w:rsidTr="003D5F11">
        <w:tc>
          <w:tcPr>
            <w:tcW w:w="6120" w:type="dxa"/>
          </w:tcPr>
          <w:p w14:paraId="5CDDB0A6" w14:textId="77777777" w:rsidR="003D5F11" w:rsidRPr="00093EC2" w:rsidRDefault="003D5F11" w:rsidP="003D5F11">
            <w:pPr>
              <w:rPr>
                <w:sz w:val="24"/>
                <w:szCs w:val="24"/>
              </w:rPr>
            </w:pPr>
            <w:r>
              <w:rPr>
                <w:sz w:val="24"/>
                <w:szCs w:val="24"/>
              </w:rPr>
              <w:t>Boxes of Kleenex</w:t>
            </w:r>
          </w:p>
        </w:tc>
        <w:tc>
          <w:tcPr>
            <w:tcW w:w="6840" w:type="dxa"/>
          </w:tcPr>
          <w:p w14:paraId="3FCEA69F" w14:textId="77777777" w:rsidR="003D5F11" w:rsidRPr="00093EC2" w:rsidRDefault="003D5F11" w:rsidP="003D5F11">
            <w:pPr>
              <w:rPr>
                <w:sz w:val="24"/>
                <w:szCs w:val="24"/>
                <w:lang w:val="es-MX"/>
              </w:rPr>
            </w:pPr>
            <w:r>
              <w:rPr>
                <w:sz w:val="24"/>
                <w:szCs w:val="24"/>
                <w:lang w:val="es-MX"/>
              </w:rPr>
              <w:t>Cajas de Kleenex</w:t>
            </w:r>
          </w:p>
        </w:tc>
        <w:tc>
          <w:tcPr>
            <w:tcW w:w="1530" w:type="dxa"/>
          </w:tcPr>
          <w:p w14:paraId="75DB0530" w14:textId="2D6864CB" w:rsidR="003D5F11" w:rsidRPr="00093EC2" w:rsidRDefault="005F5284" w:rsidP="003D5F11">
            <w:pPr>
              <w:jc w:val="center"/>
              <w:rPr>
                <w:sz w:val="24"/>
                <w:szCs w:val="24"/>
                <w:lang w:val="es-MX"/>
              </w:rPr>
            </w:pPr>
            <w:r>
              <w:rPr>
                <w:sz w:val="24"/>
                <w:szCs w:val="24"/>
                <w:lang w:val="es-MX"/>
              </w:rPr>
              <w:t>3</w:t>
            </w:r>
          </w:p>
        </w:tc>
      </w:tr>
      <w:tr w:rsidR="003D5F11" w:rsidRPr="001A1A43" w14:paraId="0E88790C" w14:textId="77777777" w:rsidTr="003D5F11">
        <w:tc>
          <w:tcPr>
            <w:tcW w:w="6120" w:type="dxa"/>
          </w:tcPr>
          <w:p w14:paraId="679FBCF1" w14:textId="4B7E01BF" w:rsidR="003D5F11" w:rsidRPr="00093EC2" w:rsidRDefault="003D5F11" w:rsidP="003D5F11">
            <w:pPr>
              <w:rPr>
                <w:sz w:val="24"/>
                <w:szCs w:val="24"/>
              </w:rPr>
            </w:pPr>
            <w:r w:rsidRPr="00093EC2">
              <w:rPr>
                <w:sz w:val="24"/>
                <w:szCs w:val="24"/>
              </w:rPr>
              <w:t>Pack of manila (not colored) construction paper (12x18)</w:t>
            </w:r>
          </w:p>
        </w:tc>
        <w:tc>
          <w:tcPr>
            <w:tcW w:w="6840" w:type="dxa"/>
          </w:tcPr>
          <w:p w14:paraId="76204F60" w14:textId="3C15C6B7" w:rsidR="003D5F11" w:rsidRPr="00093EC2" w:rsidRDefault="003D5F11" w:rsidP="003D5F11">
            <w:pPr>
              <w:rPr>
                <w:sz w:val="24"/>
                <w:szCs w:val="24"/>
                <w:lang w:val="es-MX"/>
              </w:rPr>
            </w:pPr>
            <w:r w:rsidRPr="00093EC2">
              <w:rPr>
                <w:sz w:val="24"/>
                <w:szCs w:val="24"/>
                <w:lang w:val="es-MX"/>
              </w:rPr>
              <w:t>Paquete de papel de construcción de varios colores (12x18)</w:t>
            </w:r>
          </w:p>
        </w:tc>
        <w:tc>
          <w:tcPr>
            <w:tcW w:w="1530" w:type="dxa"/>
          </w:tcPr>
          <w:p w14:paraId="5092104F" w14:textId="77777777" w:rsidR="003D5F11" w:rsidRPr="00093EC2" w:rsidRDefault="003D5F11" w:rsidP="003D5F11">
            <w:pPr>
              <w:jc w:val="center"/>
              <w:rPr>
                <w:sz w:val="24"/>
                <w:szCs w:val="24"/>
                <w:lang w:val="es-MX"/>
              </w:rPr>
            </w:pPr>
            <w:r>
              <w:rPr>
                <w:sz w:val="24"/>
                <w:szCs w:val="24"/>
                <w:lang w:val="es-MX"/>
              </w:rPr>
              <w:t>1</w:t>
            </w:r>
          </w:p>
        </w:tc>
      </w:tr>
      <w:tr w:rsidR="003D5F11" w:rsidRPr="001A1A43" w14:paraId="18E8A477" w14:textId="77777777" w:rsidTr="003D5F11">
        <w:tc>
          <w:tcPr>
            <w:tcW w:w="6120" w:type="dxa"/>
          </w:tcPr>
          <w:p w14:paraId="24988CBD" w14:textId="77777777" w:rsidR="003D5F11" w:rsidRPr="00093EC2" w:rsidRDefault="003D5F11" w:rsidP="003D5F11">
            <w:pPr>
              <w:rPr>
                <w:sz w:val="24"/>
                <w:szCs w:val="24"/>
              </w:rPr>
            </w:pPr>
            <w:r w:rsidRPr="00093EC2">
              <w:rPr>
                <w:sz w:val="24"/>
                <w:szCs w:val="24"/>
              </w:rPr>
              <w:t>Pack of colored construction paper (12x18)</w:t>
            </w:r>
          </w:p>
        </w:tc>
        <w:tc>
          <w:tcPr>
            <w:tcW w:w="6840" w:type="dxa"/>
          </w:tcPr>
          <w:p w14:paraId="0B5BFE2A" w14:textId="77777777" w:rsidR="003D5F11" w:rsidRPr="00093EC2" w:rsidRDefault="003D5F11" w:rsidP="003D5F11">
            <w:pPr>
              <w:rPr>
                <w:sz w:val="24"/>
                <w:szCs w:val="24"/>
                <w:lang w:val="es-MX"/>
              </w:rPr>
            </w:pPr>
            <w:r w:rsidRPr="00093EC2">
              <w:rPr>
                <w:sz w:val="24"/>
                <w:szCs w:val="24"/>
                <w:lang w:val="es-MX"/>
              </w:rPr>
              <w:t>Paquete de papel de construcción de varios colores (12x18)</w:t>
            </w:r>
          </w:p>
        </w:tc>
        <w:tc>
          <w:tcPr>
            <w:tcW w:w="1530" w:type="dxa"/>
          </w:tcPr>
          <w:p w14:paraId="63323A04" w14:textId="77777777" w:rsidR="003D5F11" w:rsidRPr="00093EC2" w:rsidRDefault="003D5F11" w:rsidP="003D5F11">
            <w:pPr>
              <w:jc w:val="center"/>
              <w:rPr>
                <w:sz w:val="24"/>
                <w:szCs w:val="24"/>
                <w:lang w:val="es-MX"/>
              </w:rPr>
            </w:pPr>
            <w:r w:rsidRPr="00093EC2">
              <w:rPr>
                <w:sz w:val="24"/>
                <w:szCs w:val="24"/>
                <w:lang w:val="es-MX"/>
              </w:rPr>
              <w:t>1</w:t>
            </w:r>
          </w:p>
        </w:tc>
      </w:tr>
      <w:tr w:rsidR="003D5F11" w:rsidRPr="000D7306" w14:paraId="2008476F" w14:textId="77777777" w:rsidTr="003D5F11">
        <w:tc>
          <w:tcPr>
            <w:tcW w:w="6120" w:type="dxa"/>
          </w:tcPr>
          <w:p w14:paraId="2FFA2A1F" w14:textId="77777777" w:rsidR="003D5F11" w:rsidRPr="00093EC2" w:rsidRDefault="003D5F11" w:rsidP="003D5F11">
            <w:pPr>
              <w:rPr>
                <w:sz w:val="24"/>
                <w:szCs w:val="24"/>
              </w:rPr>
            </w:pPr>
            <w:r w:rsidRPr="00093EC2">
              <w:rPr>
                <w:sz w:val="24"/>
                <w:szCs w:val="24"/>
              </w:rPr>
              <w:t>Large bottle of hand sanitizer (no water required)</w:t>
            </w:r>
          </w:p>
        </w:tc>
        <w:tc>
          <w:tcPr>
            <w:tcW w:w="6840" w:type="dxa"/>
          </w:tcPr>
          <w:p w14:paraId="2B2EA647" w14:textId="77777777" w:rsidR="003D5F11" w:rsidRPr="00093EC2" w:rsidRDefault="003D5F11" w:rsidP="003D5F11">
            <w:pPr>
              <w:rPr>
                <w:sz w:val="24"/>
                <w:szCs w:val="24"/>
                <w:lang w:val="es-MX"/>
              </w:rPr>
            </w:pPr>
            <w:r w:rsidRPr="00093EC2">
              <w:rPr>
                <w:sz w:val="24"/>
                <w:szCs w:val="24"/>
                <w:lang w:val="es-MX"/>
              </w:rPr>
              <w:t>Botella grande de desinfectante para manos (que no requiere agua)</w:t>
            </w:r>
          </w:p>
        </w:tc>
        <w:tc>
          <w:tcPr>
            <w:tcW w:w="1530" w:type="dxa"/>
          </w:tcPr>
          <w:p w14:paraId="37ADC26B" w14:textId="77777777" w:rsidR="003D5F11" w:rsidRPr="00093EC2" w:rsidRDefault="003D5F11" w:rsidP="003D5F11">
            <w:pPr>
              <w:jc w:val="center"/>
              <w:rPr>
                <w:sz w:val="24"/>
                <w:szCs w:val="24"/>
                <w:lang w:val="es-MX"/>
              </w:rPr>
            </w:pPr>
            <w:r w:rsidRPr="00093EC2">
              <w:rPr>
                <w:sz w:val="24"/>
                <w:szCs w:val="24"/>
                <w:lang w:val="es-MX"/>
              </w:rPr>
              <w:t>1</w:t>
            </w:r>
          </w:p>
        </w:tc>
      </w:tr>
      <w:tr w:rsidR="003D5F11" w:rsidRPr="003D5F11" w14:paraId="3D762349" w14:textId="77777777" w:rsidTr="003D5F11">
        <w:tc>
          <w:tcPr>
            <w:tcW w:w="6120" w:type="dxa"/>
          </w:tcPr>
          <w:p w14:paraId="6F8B64BD" w14:textId="01019CA9" w:rsidR="003D5F11" w:rsidRDefault="003D5F11" w:rsidP="003D5F11">
            <w:pPr>
              <w:rPr>
                <w:sz w:val="24"/>
                <w:szCs w:val="24"/>
              </w:rPr>
            </w:pPr>
            <w:r>
              <w:rPr>
                <w:sz w:val="24"/>
                <w:szCs w:val="24"/>
              </w:rPr>
              <w:t>Box of Crayola brand crayons (24 count)</w:t>
            </w:r>
          </w:p>
        </w:tc>
        <w:tc>
          <w:tcPr>
            <w:tcW w:w="6840" w:type="dxa"/>
          </w:tcPr>
          <w:p w14:paraId="51A4A6F0" w14:textId="4B6B1571" w:rsidR="003D5F11" w:rsidRPr="003D5F11" w:rsidRDefault="003D5F11" w:rsidP="003D5F11">
            <w:pPr>
              <w:rPr>
                <w:sz w:val="24"/>
                <w:szCs w:val="24"/>
                <w:lang w:val="es-MX"/>
              </w:rPr>
            </w:pPr>
            <w:r w:rsidRPr="003D5F11">
              <w:rPr>
                <w:sz w:val="24"/>
                <w:szCs w:val="24"/>
                <w:lang w:val="es-MX"/>
              </w:rPr>
              <w:t>Caja de crayolas de c</w:t>
            </w:r>
            <w:r>
              <w:rPr>
                <w:sz w:val="24"/>
                <w:szCs w:val="24"/>
                <w:lang w:val="es-MX"/>
              </w:rPr>
              <w:t xml:space="preserve">olores marca Crayola </w:t>
            </w:r>
            <w:proofErr w:type="gramStart"/>
            <w:r w:rsidR="00AB66E7">
              <w:rPr>
                <w:sz w:val="24"/>
                <w:szCs w:val="24"/>
                <w:lang w:val="es-MX"/>
              </w:rPr>
              <w:t>(</w:t>
            </w:r>
            <w:r>
              <w:rPr>
                <w:sz w:val="24"/>
                <w:szCs w:val="24"/>
                <w:lang w:val="es-MX"/>
              </w:rPr>
              <w:t xml:space="preserve"> 24</w:t>
            </w:r>
            <w:proofErr w:type="gramEnd"/>
            <w:r>
              <w:rPr>
                <w:sz w:val="24"/>
                <w:szCs w:val="24"/>
                <w:lang w:val="es-MX"/>
              </w:rPr>
              <w:t>)</w:t>
            </w:r>
          </w:p>
        </w:tc>
        <w:tc>
          <w:tcPr>
            <w:tcW w:w="1530" w:type="dxa"/>
          </w:tcPr>
          <w:p w14:paraId="34A51DD4" w14:textId="2547E038" w:rsidR="003D5F11" w:rsidRPr="003D5F11" w:rsidRDefault="003D5F11" w:rsidP="003D5F11">
            <w:pPr>
              <w:jc w:val="center"/>
              <w:rPr>
                <w:sz w:val="24"/>
                <w:szCs w:val="24"/>
                <w:lang w:val="es-MX"/>
              </w:rPr>
            </w:pPr>
            <w:r>
              <w:rPr>
                <w:sz w:val="24"/>
                <w:szCs w:val="24"/>
                <w:lang w:val="es-MX"/>
              </w:rPr>
              <w:t>1</w:t>
            </w:r>
          </w:p>
        </w:tc>
      </w:tr>
      <w:tr w:rsidR="00AB66E7" w:rsidRPr="003D5F11" w14:paraId="030DDEA9" w14:textId="77777777" w:rsidTr="003D5F11">
        <w:tc>
          <w:tcPr>
            <w:tcW w:w="6120" w:type="dxa"/>
          </w:tcPr>
          <w:p w14:paraId="7A78C51C" w14:textId="7A6189D4" w:rsidR="00AB66E7" w:rsidRDefault="00AB66E7" w:rsidP="003D5F11">
            <w:pPr>
              <w:rPr>
                <w:sz w:val="24"/>
                <w:szCs w:val="24"/>
              </w:rPr>
            </w:pPr>
            <w:r>
              <w:rPr>
                <w:sz w:val="24"/>
                <w:szCs w:val="24"/>
              </w:rPr>
              <w:t>Pack of Markers</w:t>
            </w:r>
          </w:p>
        </w:tc>
        <w:tc>
          <w:tcPr>
            <w:tcW w:w="6840" w:type="dxa"/>
          </w:tcPr>
          <w:p w14:paraId="062EBA03" w14:textId="38EDA665" w:rsidR="00AB66E7" w:rsidRPr="003D5F11" w:rsidRDefault="00AB66E7" w:rsidP="003D5F11">
            <w:pPr>
              <w:rPr>
                <w:sz w:val="24"/>
                <w:szCs w:val="24"/>
                <w:lang w:val="es-MX"/>
              </w:rPr>
            </w:pPr>
            <w:r>
              <w:rPr>
                <w:sz w:val="24"/>
                <w:szCs w:val="24"/>
                <w:lang w:val="es-MX"/>
              </w:rPr>
              <w:t>Paquete de marcadores de colores (12)</w:t>
            </w:r>
          </w:p>
        </w:tc>
        <w:tc>
          <w:tcPr>
            <w:tcW w:w="1530" w:type="dxa"/>
          </w:tcPr>
          <w:p w14:paraId="49A2BBDD" w14:textId="101550E7" w:rsidR="00AB66E7" w:rsidRDefault="00AB66E7" w:rsidP="003D5F11">
            <w:pPr>
              <w:jc w:val="center"/>
              <w:rPr>
                <w:sz w:val="24"/>
                <w:szCs w:val="24"/>
                <w:lang w:val="es-MX"/>
              </w:rPr>
            </w:pPr>
            <w:r>
              <w:rPr>
                <w:sz w:val="24"/>
                <w:szCs w:val="24"/>
                <w:lang w:val="es-MX"/>
              </w:rPr>
              <w:t>1</w:t>
            </w:r>
          </w:p>
        </w:tc>
      </w:tr>
      <w:tr w:rsidR="003D5F11" w:rsidRPr="000D7306" w14:paraId="2829B6F4" w14:textId="77777777" w:rsidTr="003D5F11">
        <w:tc>
          <w:tcPr>
            <w:tcW w:w="6120" w:type="dxa"/>
          </w:tcPr>
          <w:p w14:paraId="7FB7A1F4" w14:textId="7230B08F" w:rsidR="003D5F11" w:rsidRPr="00093EC2" w:rsidRDefault="003D5F11" w:rsidP="003D5F11">
            <w:pPr>
              <w:rPr>
                <w:sz w:val="24"/>
                <w:szCs w:val="24"/>
              </w:rPr>
            </w:pPr>
            <w:r>
              <w:rPr>
                <w:sz w:val="24"/>
                <w:szCs w:val="24"/>
              </w:rPr>
              <w:t>1-inch plastic white binder with pockets</w:t>
            </w:r>
          </w:p>
        </w:tc>
        <w:tc>
          <w:tcPr>
            <w:tcW w:w="6840" w:type="dxa"/>
          </w:tcPr>
          <w:p w14:paraId="42CD1A5B" w14:textId="7F1DD352" w:rsidR="003D5F11" w:rsidRPr="00093EC2" w:rsidRDefault="003D5F11" w:rsidP="003D5F11">
            <w:pPr>
              <w:tabs>
                <w:tab w:val="right" w:pos="5454"/>
              </w:tabs>
              <w:rPr>
                <w:sz w:val="24"/>
                <w:szCs w:val="24"/>
                <w:lang w:val="es-MX"/>
              </w:rPr>
            </w:pPr>
            <w:r>
              <w:rPr>
                <w:sz w:val="24"/>
                <w:szCs w:val="24"/>
                <w:lang w:val="es-MX"/>
              </w:rPr>
              <w:t>Binder blanco de 1 pulgada con plástico en frente</w:t>
            </w:r>
          </w:p>
        </w:tc>
        <w:tc>
          <w:tcPr>
            <w:tcW w:w="1530" w:type="dxa"/>
          </w:tcPr>
          <w:p w14:paraId="5178F3B1" w14:textId="7A1BF20E" w:rsidR="003D5F11" w:rsidRPr="00093EC2" w:rsidRDefault="002C1805" w:rsidP="003D5F11">
            <w:pPr>
              <w:jc w:val="center"/>
              <w:rPr>
                <w:sz w:val="24"/>
                <w:szCs w:val="24"/>
                <w:lang w:val="es-MX"/>
              </w:rPr>
            </w:pPr>
            <w:r>
              <w:rPr>
                <w:sz w:val="24"/>
                <w:szCs w:val="24"/>
                <w:lang w:val="es-MX"/>
              </w:rPr>
              <w:t>2</w:t>
            </w:r>
          </w:p>
        </w:tc>
      </w:tr>
      <w:tr w:rsidR="003D5F11" w:rsidRPr="000D7306" w14:paraId="79A6C205" w14:textId="77777777" w:rsidTr="003D5F11">
        <w:tc>
          <w:tcPr>
            <w:tcW w:w="6120" w:type="dxa"/>
          </w:tcPr>
          <w:p w14:paraId="635C6676" w14:textId="18639E12" w:rsidR="003D5F11" w:rsidRPr="00093EC2" w:rsidRDefault="003D5F11" w:rsidP="003D5F11">
            <w:pPr>
              <w:rPr>
                <w:sz w:val="24"/>
                <w:szCs w:val="24"/>
              </w:rPr>
            </w:pPr>
            <w:r>
              <w:rPr>
                <w:sz w:val="24"/>
                <w:szCs w:val="24"/>
              </w:rPr>
              <w:t>Packet of binder dividers</w:t>
            </w:r>
          </w:p>
        </w:tc>
        <w:tc>
          <w:tcPr>
            <w:tcW w:w="6840" w:type="dxa"/>
          </w:tcPr>
          <w:p w14:paraId="6AD3A311" w14:textId="62F77359" w:rsidR="003D5F11" w:rsidRPr="00093EC2" w:rsidRDefault="003D5F11" w:rsidP="003D5F11">
            <w:pPr>
              <w:tabs>
                <w:tab w:val="right" w:pos="5454"/>
              </w:tabs>
              <w:rPr>
                <w:sz w:val="24"/>
                <w:szCs w:val="24"/>
                <w:lang w:val="es-MX"/>
              </w:rPr>
            </w:pPr>
            <w:r>
              <w:rPr>
                <w:sz w:val="24"/>
                <w:szCs w:val="24"/>
                <w:lang w:val="es-MX"/>
              </w:rPr>
              <w:t>Paquete de divisores de binder (“dividers”)</w:t>
            </w:r>
          </w:p>
        </w:tc>
        <w:tc>
          <w:tcPr>
            <w:tcW w:w="1530" w:type="dxa"/>
          </w:tcPr>
          <w:p w14:paraId="5423BA16" w14:textId="77777777" w:rsidR="003D5F11" w:rsidRPr="00093EC2" w:rsidRDefault="003D5F11" w:rsidP="003D5F11">
            <w:pPr>
              <w:jc w:val="center"/>
              <w:rPr>
                <w:sz w:val="24"/>
                <w:szCs w:val="24"/>
                <w:lang w:val="es-MX"/>
              </w:rPr>
            </w:pPr>
            <w:r w:rsidRPr="00093EC2">
              <w:rPr>
                <w:sz w:val="24"/>
                <w:szCs w:val="24"/>
                <w:lang w:val="es-MX"/>
              </w:rPr>
              <w:t>1</w:t>
            </w:r>
          </w:p>
        </w:tc>
      </w:tr>
      <w:tr w:rsidR="003D5F11" w:rsidRPr="000D7306" w14:paraId="4486548F" w14:textId="77777777" w:rsidTr="003D5F11">
        <w:tc>
          <w:tcPr>
            <w:tcW w:w="6120" w:type="dxa"/>
          </w:tcPr>
          <w:p w14:paraId="0D6E2677" w14:textId="76F18EA4" w:rsidR="003D5F11" w:rsidRPr="00093EC2" w:rsidRDefault="003D5F11" w:rsidP="003D5F11">
            <w:pPr>
              <w:rPr>
                <w:sz w:val="24"/>
                <w:szCs w:val="24"/>
              </w:rPr>
            </w:pPr>
            <w:r>
              <w:rPr>
                <w:sz w:val="24"/>
                <w:szCs w:val="24"/>
              </w:rPr>
              <w:t>Boxes of glue sticks</w:t>
            </w:r>
          </w:p>
        </w:tc>
        <w:tc>
          <w:tcPr>
            <w:tcW w:w="6840" w:type="dxa"/>
          </w:tcPr>
          <w:p w14:paraId="55C66564" w14:textId="027F1C46" w:rsidR="003D5F11" w:rsidRPr="00093EC2" w:rsidRDefault="003D5F11" w:rsidP="003D5F11">
            <w:pPr>
              <w:tabs>
                <w:tab w:val="right" w:pos="5454"/>
              </w:tabs>
              <w:rPr>
                <w:sz w:val="24"/>
                <w:szCs w:val="24"/>
                <w:lang w:val="es-MX"/>
              </w:rPr>
            </w:pPr>
            <w:r>
              <w:rPr>
                <w:sz w:val="24"/>
                <w:szCs w:val="24"/>
                <w:lang w:val="es-MX"/>
              </w:rPr>
              <w:t>Cajas de pegamento de tubo (“glue sticks”)</w:t>
            </w:r>
          </w:p>
        </w:tc>
        <w:tc>
          <w:tcPr>
            <w:tcW w:w="1530" w:type="dxa"/>
          </w:tcPr>
          <w:p w14:paraId="372C9614" w14:textId="77777777" w:rsidR="003D5F11" w:rsidRPr="00093EC2" w:rsidRDefault="003D5F11" w:rsidP="003D5F11">
            <w:pPr>
              <w:jc w:val="center"/>
              <w:rPr>
                <w:sz w:val="24"/>
                <w:szCs w:val="24"/>
                <w:lang w:val="es-MX"/>
              </w:rPr>
            </w:pPr>
            <w:r w:rsidRPr="00093EC2">
              <w:rPr>
                <w:sz w:val="24"/>
                <w:szCs w:val="24"/>
                <w:lang w:val="es-MX"/>
              </w:rPr>
              <w:t>1</w:t>
            </w:r>
          </w:p>
        </w:tc>
      </w:tr>
      <w:tr w:rsidR="003D5F11" w:rsidRPr="000D7306" w14:paraId="36938E11" w14:textId="77777777" w:rsidTr="003D5F11">
        <w:tc>
          <w:tcPr>
            <w:tcW w:w="6120" w:type="dxa"/>
          </w:tcPr>
          <w:p w14:paraId="7066BCE0" w14:textId="0AF28491" w:rsidR="003D5F11" w:rsidRPr="00093EC2" w:rsidRDefault="00353F50" w:rsidP="003D5F11">
            <w:pPr>
              <w:rPr>
                <w:sz w:val="24"/>
                <w:szCs w:val="24"/>
              </w:rPr>
            </w:pPr>
            <w:r>
              <w:rPr>
                <w:sz w:val="24"/>
                <w:szCs w:val="24"/>
              </w:rPr>
              <w:t>Composition notebooks (wide-rule)</w:t>
            </w:r>
          </w:p>
        </w:tc>
        <w:tc>
          <w:tcPr>
            <w:tcW w:w="6840" w:type="dxa"/>
          </w:tcPr>
          <w:p w14:paraId="3068CFCB" w14:textId="4C0A8FF0" w:rsidR="003D5F11" w:rsidRPr="00093EC2" w:rsidRDefault="00353F50" w:rsidP="003D5F11">
            <w:pPr>
              <w:tabs>
                <w:tab w:val="right" w:pos="5454"/>
              </w:tabs>
              <w:rPr>
                <w:sz w:val="24"/>
                <w:szCs w:val="24"/>
                <w:lang w:val="es-MX"/>
              </w:rPr>
            </w:pPr>
            <w:r>
              <w:rPr>
                <w:sz w:val="24"/>
                <w:szCs w:val="24"/>
                <w:lang w:val="es-MX"/>
              </w:rPr>
              <w:t>Libretas de composición (raya ancha)</w:t>
            </w:r>
          </w:p>
        </w:tc>
        <w:tc>
          <w:tcPr>
            <w:tcW w:w="1530" w:type="dxa"/>
          </w:tcPr>
          <w:p w14:paraId="3FF8604F" w14:textId="05CE97CF" w:rsidR="002C1805" w:rsidRPr="00093EC2" w:rsidRDefault="00AB66E7" w:rsidP="002C1805">
            <w:pPr>
              <w:jc w:val="center"/>
              <w:rPr>
                <w:sz w:val="24"/>
                <w:szCs w:val="24"/>
                <w:lang w:val="es-MX"/>
              </w:rPr>
            </w:pPr>
            <w:r>
              <w:rPr>
                <w:sz w:val="24"/>
                <w:szCs w:val="24"/>
                <w:lang w:val="es-MX"/>
              </w:rPr>
              <w:t>3</w:t>
            </w:r>
          </w:p>
        </w:tc>
      </w:tr>
      <w:tr w:rsidR="002C1805" w:rsidRPr="002C1805" w14:paraId="42B40F99" w14:textId="77777777" w:rsidTr="003D5F11">
        <w:tc>
          <w:tcPr>
            <w:tcW w:w="6120" w:type="dxa"/>
          </w:tcPr>
          <w:p w14:paraId="349A4A89" w14:textId="6B87E17A" w:rsidR="002C1805" w:rsidRDefault="002C1805" w:rsidP="003D5F11">
            <w:pPr>
              <w:rPr>
                <w:sz w:val="24"/>
                <w:szCs w:val="24"/>
              </w:rPr>
            </w:pPr>
            <w:r>
              <w:rPr>
                <w:sz w:val="24"/>
                <w:szCs w:val="24"/>
              </w:rPr>
              <w:t xml:space="preserve">Gridable composition notebook </w:t>
            </w:r>
          </w:p>
        </w:tc>
        <w:tc>
          <w:tcPr>
            <w:tcW w:w="6840" w:type="dxa"/>
          </w:tcPr>
          <w:p w14:paraId="1E2A2CD5" w14:textId="7A5FEC5E" w:rsidR="002C1805" w:rsidRDefault="002C1805" w:rsidP="003D5F11">
            <w:pPr>
              <w:tabs>
                <w:tab w:val="right" w:pos="5454"/>
              </w:tabs>
              <w:rPr>
                <w:sz w:val="24"/>
                <w:szCs w:val="24"/>
                <w:lang w:val="es-MX"/>
              </w:rPr>
            </w:pPr>
            <w:r>
              <w:rPr>
                <w:sz w:val="24"/>
                <w:szCs w:val="24"/>
                <w:lang w:val="es-MX"/>
              </w:rPr>
              <w:t xml:space="preserve">Libreta de composición (hoja de matriz) </w:t>
            </w:r>
          </w:p>
        </w:tc>
        <w:tc>
          <w:tcPr>
            <w:tcW w:w="1530" w:type="dxa"/>
          </w:tcPr>
          <w:p w14:paraId="5306B0A8" w14:textId="16A606CF" w:rsidR="002C1805" w:rsidRDefault="002C1805" w:rsidP="002C1805">
            <w:pPr>
              <w:jc w:val="center"/>
              <w:rPr>
                <w:sz w:val="24"/>
                <w:szCs w:val="24"/>
                <w:lang w:val="es-MX"/>
              </w:rPr>
            </w:pPr>
            <w:r>
              <w:rPr>
                <w:sz w:val="24"/>
                <w:szCs w:val="24"/>
                <w:lang w:val="es-MX"/>
              </w:rPr>
              <w:t>1</w:t>
            </w:r>
          </w:p>
        </w:tc>
      </w:tr>
      <w:tr w:rsidR="003D5F11" w:rsidRPr="000D7306" w14:paraId="79791242" w14:textId="77777777" w:rsidTr="003D5F11">
        <w:tc>
          <w:tcPr>
            <w:tcW w:w="6120" w:type="dxa"/>
          </w:tcPr>
          <w:p w14:paraId="55BDF412" w14:textId="15192F68" w:rsidR="003D5F11" w:rsidRPr="00093EC2" w:rsidRDefault="00353F50" w:rsidP="003D5F11">
            <w:pPr>
              <w:rPr>
                <w:sz w:val="24"/>
                <w:szCs w:val="24"/>
              </w:rPr>
            </w:pPr>
            <w:r>
              <w:rPr>
                <w:sz w:val="24"/>
                <w:szCs w:val="24"/>
              </w:rPr>
              <w:t>Small scissors</w:t>
            </w:r>
          </w:p>
        </w:tc>
        <w:tc>
          <w:tcPr>
            <w:tcW w:w="6840" w:type="dxa"/>
          </w:tcPr>
          <w:p w14:paraId="734944D5" w14:textId="65C94667" w:rsidR="003D5F11" w:rsidRPr="00093EC2" w:rsidRDefault="00353F50" w:rsidP="003D5F11">
            <w:pPr>
              <w:tabs>
                <w:tab w:val="right" w:pos="5454"/>
              </w:tabs>
              <w:rPr>
                <w:sz w:val="24"/>
                <w:szCs w:val="24"/>
                <w:lang w:val="es-MX"/>
              </w:rPr>
            </w:pPr>
            <w:r>
              <w:rPr>
                <w:sz w:val="24"/>
                <w:szCs w:val="24"/>
                <w:lang w:val="es-MX"/>
              </w:rPr>
              <w:t>Tijeras pequeñas</w:t>
            </w:r>
          </w:p>
        </w:tc>
        <w:tc>
          <w:tcPr>
            <w:tcW w:w="1530" w:type="dxa"/>
          </w:tcPr>
          <w:p w14:paraId="5CE2879A" w14:textId="3FF80E6A" w:rsidR="003D5F11" w:rsidRPr="00093EC2" w:rsidRDefault="00353F50" w:rsidP="003D5F11">
            <w:pPr>
              <w:jc w:val="center"/>
              <w:rPr>
                <w:sz w:val="24"/>
                <w:szCs w:val="24"/>
                <w:lang w:val="es-MX"/>
              </w:rPr>
            </w:pPr>
            <w:r>
              <w:rPr>
                <w:sz w:val="24"/>
                <w:szCs w:val="24"/>
                <w:lang w:val="es-MX"/>
              </w:rPr>
              <w:t>1</w:t>
            </w:r>
          </w:p>
        </w:tc>
      </w:tr>
      <w:tr w:rsidR="003D5F11" w:rsidRPr="00237800" w14:paraId="77FB2708" w14:textId="77777777" w:rsidTr="003D5F11">
        <w:tc>
          <w:tcPr>
            <w:tcW w:w="6120" w:type="dxa"/>
          </w:tcPr>
          <w:p w14:paraId="34BE5CB9" w14:textId="61E0E18D" w:rsidR="003D5F11" w:rsidRPr="00093EC2" w:rsidRDefault="00353F50" w:rsidP="003D5F11">
            <w:pPr>
              <w:rPr>
                <w:sz w:val="24"/>
                <w:szCs w:val="24"/>
              </w:rPr>
            </w:pPr>
            <w:r>
              <w:rPr>
                <w:sz w:val="24"/>
                <w:szCs w:val="24"/>
              </w:rPr>
              <w:t>Packs of Index Cards (4x6)</w:t>
            </w:r>
          </w:p>
        </w:tc>
        <w:tc>
          <w:tcPr>
            <w:tcW w:w="6840" w:type="dxa"/>
          </w:tcPr>
          <w:p w14:paraId="05F7EAAB" w14:textId="5FCE137B" w:rsidR="003D5F11" w:rsidRPr="00093EC2" w:rsidRDefault="00353F50" w:rsidP="003D5F11">
            <w:pPr>
              <w:tabs>
                <w:tab w:val="right" w:pos="5454"/>
              </w:tabs>
              <w:rPr>
                <w:sz w:val="24"/>
                <w:szCs w:val="24"/>
                <w:lang w:val="es-MX"/>
              </w:rPr>
            </w:pPr>
            <w:r>
              <w:rPr>
                <w:sz w:val="24"/>
                <w:szCs w:val="24"/>
                <w:lang w:val="es-MX"/>
              </w:rPr>
              <w:t>Paquete de tarjetas de índice (4X6)</w:t>
            </w:r>
          </w:p>
        </w:tc>
        <w:tc>
          <w:tcPr>
            <w:tcW w:w="1530" w:type="dxa"/>
          </w:tcPr>
          <w:p w14:paraId="12F26436" w14:textId="63B95B6B" w:rsidR="003D5F11" w:rsidRPr="00093EC2" w:rsidRDefault="00353F50" w:rsidP="003D5F11">
            <w:pPr>
              <w:jc w:val="center"/>
              <w:rPr>
                <w:sz w:val="24"/>
                <w:szCs w:val="24"/>
                <w:lang w:val="es-MX"/>
              </w:rPr>
            </w:pPr>
            <w:r>
              <w:rPr>
                <w:sz w:val="24"/>
                <w:szCs w:val="24"/>
                <w:lang w:val="es-MX"/>
              </w:rPr>
              <w:t>2</w:t>
            </w:r>
          </w:p>
        </w:tc>
      </w:tr>
      <w:tr w:rsidR="003D5F11" w:rsidRPr="00784232" w14:paraId="62095C24" w14:textId="77777777" w:rsidTr="003D5F11">
        <w:tc>
          <w:tcPr>
            <w:tcW w:w="6120" w:type="dxa"/>
          </w:tcPr>
          <w:p w14:paraId="7E9B7C58" w14:textId="6CCEED74" w:rsidR="003D5F11" w:rsidRPr="00093EC2" w:rsidRDefault="00745E08" w:rsidP="003D5F11">
            <w:pPr>
              <w:rPr>
                <w:sz w:val="24"/>
                <w:szCs w:val="24"/>
              </w:rPr>
            </w:pPr>
            <w:r>
              <w:rPr>
                <w:sz w:val="24"/>
                <w:szCs w:val="24"/>
              </w:rPr>
              <w:t>Pack of large erasers</w:t>
            </w:r>
          </w:p>
        </w:tc>
        <w:tc>
          <w:tcPr>
            <w:tcW w:w="6840" w:type="dxa"/>
          </w:tcPr>
          <w:p w14:paraId="2DFE31E8" w14:textId="13D2DC2D" w:rsidR="003D5F11" w:rsidRPr="00093EC2" w:rsidRDefault="00745E08" w:rsidP="003D5F11">
            <w:pPr>
              <w:tabs>
                <w:tab w:val="right" w:pos="5454"/>
              </w:tabs>
              <w:rPr>
                <w:sz w:val="24"/>
                <w:szCs w:val="24"/>
                <w:lang w:val="es-MX"/>
              </w:rPr>
            </w:pPr>
            <w:r>
              <w:rPr>
                <w:sz w:val="24"/>
                <w:szCs w:val="24"/>
                <w:lang w:val="es-MX"/>
              </w:rPr>
              <w:t>Paquete de borradores grandes</w:t>
            </w:r>
          </w:p>
        </w:tc>
        <w:tc>
          <w:tcPr>
            <w:tcW w:w="1530" w:type="dxa"/>
          </w:tcPr>
          <w:p w14:paraId="0BCD6787" w14:textId="7168D38B" w:rsidR="003D5F11" w:rsidRPr="00093EC2" w:rsidRDefault="002C1805" w:rsidP="003D5F11">
            <w:pPr>
              <w:jc w:val="center"/>
              <w:rPr>
                <w:sz w:val="24"/>
                <w:szCs w:val="24"/>
                <w:lang w:val="es-MX"/>
              </w:rPr>
            </w:pPr>
            <w:r>
              <w:rPr>
                <w:sz w:val="24"/>
                <w:szCs w:val="24"/>
                <w:lang w:val="es-MX"/>
              </w:rPr>
              <w:t>4</w:t>
            </w:r>
          </w:p>
        </w:tc>
      </w:tr>
      <w:tr w:rsidR="002C1805" w:rsidRPr="00747A62" w14:paraId="17D0E15B" w14:textId="77777777" w:rsidTr="003D5F11">
        <w:tc>
          <w:tcPr>
            <w:tcW w:w="6120" w:type="dxa"/>
          </w:tcPr>
          <w:p w14:paraId="0C5CC9B2" w14:textId="59D00B67" w:rsidR="002C1805" w:rsidRPr="00747A62" w:rsidRDefault="00AB66E7" w:rsidP="003D5F11">
            <w:pPr>
              <w:rPr>
                <w:sz w:val="24"/>
                <w:szCs w:val="24"/>
                <w:lang w:val="es-MX"/>
              </w:rPr>
            </w:pPr>
            <w:proofErr w:type="spellStart"/>
            <w:r>
              <w:rPr>
                <w:sz w:val="24"/>
                <w:szCs w:val="24"/>
                <w:lang w:val="es-MX"/>
              </w:rPr>
              <w:t>Dry</w:t>
            </w:r>
            <w:proofErr w:type="spellEnd"/>
            <w:r>
              <w:rPr>
                <w:sz w:val="24"/>
                <w:szCs w:val="24"/>
                <w:lang w:val="es-MX"/>
              </w:rPr>
              <w:t xml:space="preserve"> Erase Expo</w:t>
            </w:r>
            <w:r w:rsidR="00747A62">
              <w:rPr>
                <w:sz w:val="24"/>
                <w:szCs w:val="24"/>
                <w:lang w:val="es-MX"/>
              </w:rPr>
              <w:t xml:space="preserve"> </w:t>
            </w:r>
            <w:proofErr w:type="spellStart"/>
            <w:r w:rsidR="00747A62">
              <w:rPr>
                <w:sz w:val="24"/>
                <w:szCs w:val="24"/>
                <w:lang w:val="es-MX"/>
              </w:rPr>
              <w:t>Markers</w:t>
            </w:r>
            <w:proofErr w:type="spellEnd"/>
          </w:p>
        </w:tc>
        <w:tc>
          <w:tcPr>
            <w:tcW w:w="6840" w:type="dxa"/>
          </w:tcPr>
          <w:p w14:paraId="5EB2777F" w14:textId="5C92FD69" w:rsidR="002C1805" w:rsidRPr="00747A62" w:rsidRDefault="00747A62" w:rsidP="003D5F11">
            <w:pPr>
              <w:tabs>
                <w:tab w:val="right" w:pos="5454"/>
              </w:tabs>
              <w:rPr>
                <w:sz w:val="24"/>
                <w:szCs w:val="24"/>
                <w:lang w:val="es-MX"/>
              </w:rPr>
            </w:pPr>
            <w:r>
              <w:rPr>
                <w:sz w:val="24"/>
                <w:szCs w:val="24"/>
                <w:lang w:val="es-MX"/>
              </w:rPr>
              <w:t xml:space="preserve">Marcadores exposición  </w:t>
            </w:r>
          </w:p>
        </w:tc>
        <w:tc>
          <w:tcPr>
            <w:tcW w:w="1530" w:type="dxa"/>
          </w:tcPr>
          <w:p w14:paraId="7F9F2810" w14:textId="78D31BD6" w:rsidR="002C1805" w:rsidRPr="00747A62" w:rsidRDefault="00AB66E7" w:rsidP="003D5F11">
            <w:pPr>
              <w:jc w:val="center"/>
              <w:rPr>
                <w:sz w:val="24"/>
                <w:szCs w:val="24"/>
                <w:lang w:val="es-MX"/>
              </w:rPr>
            </w:pPr>
            <w:r>
              <w:rPr>
                <w:sz w:val="24"/>
                <w:szCs w:val="24"/>
                <w:lang w:val="es-MX"/>
              </w:rPr>
              <w:t>4</w:t>
            </w:r>
          </w:p>
        </w:tc>
      </w:tr>
      <w:tr w:rsidR="00747A62" w:rsidRPr="00747A62" w14:paraId="70DE5BD2" w14:textId="77777777" w:rsidTr="003D5F11">
        <w:tc>
          <w:tcPr>
            <w:tcW w:w="6120" w:type="dxa"/>
          </w:tcPr>
          <w:p w14:paraId="6DBADCCE" w14:textId="475534F1" w:rsidR="00747A62" w:rsidRDefault="00747A62" w:rsidP="003D5F11">
            <w:pPr>
              <w:rPr>
                <w:sz w:val="24"/>
                <w:szCs w:val="24"/>
                <w:lang w:val="es-MX"/>
              </w:rPr>
            </w:pPr>
            <w:r>
              <w:rPr>
                <w:sz w:val="24"/>
                <w:szCs w:val="24"/>
                <w:lang w:val="es-MX"/>
              </w:rPr>
              <w:t xml:space="preserve">Folders </w:t>
            </w:r>
            <w:proofErr w:type="spellStart"/>
            <w:r>
              <w:rPr>
                <w:sz w:val="24"/>
                <w:szCs w:val="24"/>
                <w:lang w:val="es-MX"/>
              </w:rPr>
              <w:t>with</w:t>
            </w:r>
            <w:proofErr w:type="spellEnd"/>
            <w:r>
              <w:rPr>
                <w:sz w:val="24"/>
                <w:szCs w:val="24"/>
                <w:lang w:val="es-MX"/>
              </w:rPr>
              <w:t xml:space="preserve"> </w:t>
            </w:r>
            <w:proofErr w:type="spellStart"/>
            <w:r w:rsidR="00AB66E7">
              <w:rPr>
                <w:sz w:val="24"/>
                <w:szCs w:val="24"/>
                <w:lang w:val="es-MX"/>
              </w:rPr>
              <w:t>pockets</w:t>
            </w:r>
            <w:proofErr w:type="spellEnd"/>
            <w:r w:rsidR="00AB66E7">
              <w:rPr>
                <w:sz w:val="24"/>
                <w:szCs w:val="24"/>
                <w:lang w:val="es-MX"/>
              </w:rPr>
              <w:t xml:space="preserve"> and </w:t>
            </w:r>
            <w:proofErr w:type="spellStart"/>
            <w:r>
              <w:rPr>
                <w:sz w:val="24"/>
                <w:szCs w:val="24"/>
                <w:lang w:val="es-MX"/>
              </w:rPr>
              <w:t>prongs</w:t>
            </w:r>
            <w:proofErr w:type="spellEnd"/>
            <w:r>
              <w:rPr>
                <w:sz w:val="24"/>
                <w:szCs w:val="24"/>
                <w:lang w:val="es-MX"/>
              </w:rPr>
              <w:t xml:space="preserve"> </w:t>
            </w:r>
          </w:p>
        </w:tc>
        <w:tc>
          <w:tcPr>
            <w:tcW w:w="6840" w:type="dxa"/>
          </w:tcPr>
          <w:p w14:paraId="34B5C293" w14:textId="1A9EE74A" w:rsidR="00747A62" w:rsidRDefault="00747A62" w:rsidP="003D5F11">
            <w:pPr>
              <w:tabs>
                <w:tab w:val="right" w:pos="5454"/>
              </w:tabs>
              <w:rPr>
                <w:sz w:val="24"/>
                <w:szCs w:val="24"/>
                <w:lang w:val="es-MX"/>
              </w:rPr>
            </w:pPr>
            <w:r>
              <w:rPr>
                <w:sz w:val="24"/>
                <w:szCs w:val="24"/>
                <w:lang w:val="es-MX"/>
              </w:rPr>
              <w:t xml:space="preserve">Carpeta de plástico con dientillos </w:t>
            </w:r>
          </w:p>
        </w:tc>
        <w:tc>
          <w:tcPr>
            <w:tcW w:w="1530" w:type="dxa"/>
          </w:tcPr>
          <w:p w14:paraId="3BF63F12" w14:textId="5D1BD02E" w:rsidR="00747A62" w:rsidRDefault="00747A62" w:rsidP="003D5F11">
            <w:pPr>
              <w:jc w:val="center"/>
              <w:rPr>
                <w:sz w:val="24"/>
                <w:szCs w:val="24"/>
                <w:lang w:val="es-MX"/>
              </w:rPr>
            </w:pPr>
            <w:r>
              <w:rPr>
                <w:sz w:val="24"/>
                <w:szCs w:val="24"/>
                <w:lang w:val="es-MX"/>
              </w:rPr>
              <w:t>4</w:t>
            </w:r>
          </w:p>
        </w:tc>
      </w:tr>
      <w:tr w:rsidR="003D5F11" w:rsidRPr="00784232" w14:paraId="0864BF7F" w14:textId="77777777" w:rsidTr="003D5F11">
        <w:tc>
          <w:tcPr>
            <w:tcW w:w="6120" w:type="dxa"/>
          </w:tcPr>
          <w:p w14:paraId="0122A6DD" w14:textId="77777777" w:rsidR="003D5F11" w:rsidRDefault="003D5F11" w:rsidP="003D5F11">
            <w:pPr>
              <w:rPr>
                <w:sz w:val="24"/>
                <w:szCs w:val="24"/>
              </w:rPr>
            </w:pPr>
            <w:r>
              <w:rPr>
                <w:sz w:val="24"/>
                <w:szCs w:val="24"/>
              </w:rPr>
              <w:t>Student Backpack</w:t>
            </w:r>
          </w:p>
        </w:tc>
        <w:tc>
          <w:tcPr>
            <w:tcW w:w="6840" w:type="dxa"/>
          </w:tcPr>
          <w:p w14:paraId="29681BA4" w14:textId="77777777" w:rsidR="003D5F11" w:rsidRDefault="003D5F11" w:rsidP="003D5F11">
            <w:pPr>
              <w:tabs>
                <w:tab w:val="right" w:pos="5454"/>
              </w:tabs>
              <w:rPr>
                <w:sz w:val="24"/>
                <w:szCs w:val="24"/>
                <w:lang w:val="es-MX"/>
              </w:rPr>
            </w:pPr>
            <w:r>
              <w:rPr>
                <w:sz w:val="24"/>
                <w:szCs w:val="24"/>
                <w:lang w:val="es-MX"/>
              </w:rPr>
              <w:t>Mochila para el estudiante</w:t>
            </w:r>
          </w:p>
        </w:tc>
        <w:tc>
          <w:tcPr>
            <w:tcW w:w="1530" w:type="dxa"/>
          </w:tcPr>
          <w:p w14:paraId="19F934A1" w14:textId="77777777" w:rsidR="003D5F11" w:rsidRPr="00093EC2" w:rsidRDefault="003D5F11" w:rsidP="003D5F11">
            <w:pPr>
              <w:jc w:val="center"/>
              <w:rPr>
                <w:sz w:val="24"/>
                <w:szCs w:val="24"/>
                <w:lang w:val="es-MX"/>
              </w:rPr>
            </w:pPr>
            <w:r>
              <w:rPr>
                <w:sz w:val="24"/>
                <w:szCs w:val="24"/>
                <w:lang w:val="es-MX"/>
              </w:rPr>
              <w:t>1</w:t>
            </w:r>
          </w:p>
        </w:tc>
      </w:tr>
    </w:tbl>
    <w:p w14:paraId="238432FD" w14:textId="75CA8152" w:rsidR="003D5F11" w:rsidRDefault="003D5F11">
      <w:pPr>
        <w:rPr>
          <w:lang w:val="es-MX"/>
        </w:rPr>
      </w:pPr>
    </w:p>
    <w:p w14:paraId="74D0160E" w14:textId="77777777" w:rsidR="00AB66E7" w:rsidRDefault="00AB66E7">
      <w:pPr>
        <w:rPr>
          <w:lang w:val="es-MX"/>
        </w:rPr>
      </w:pPr>
    </w:p>
    <w:p w14:paraId="60B66443" w14:textId="50314E0F" w:rsidR="00745E08" w:rsidRDefault="00745E08">
      <w:pPr>
        <w:rPr>
          <w:lang w:val="es-MX"/>
        </w:rPr>
      </w:pPr>
    </w:p>
    <w:p w14:paraId="0E8C689F" w14:textId="3B966711" w:rsidR="00745E08" w:rsidRDefault="00745E08">
      <w:pPr>
        <w:rPr>
          <w:lang w:val="es-MX"/>
        </w:rPr>
      </w:pPr>
    </w:p>
    <w:tbl>
      <w:tblPr>
        <w:tblStyle w:val="TableGrid"/>
        <w:tblW w:w="14490" w:type="dxa"/>
        <w:tblInd w:w="-815" w:type="dxa"/>
        <w:tblLook w:val="04A0" w:firstRow="1" w:lastRow="0" w:firstColumn="1" w:lastColumn="0" w:noHBand="0" w:noVBand="1"/>
      </w:tblPr>
      <w:tblGrid>
        <w:gridCol w:w="6120"/>
        <w:gridCol w:w="6840"/>
        <w:gridCol w:w="1530"/>
      </w:tblGrid>
      <w:tr w:rsidR="00747A62" w14:paraId="7EFD2087" w14:textId="77777777" w:rsidTr="00642DE1">
        <w:tc>
          <w:tcPr>
            <w:tcW w:w="14490" w:type="dxa"/>
            <w:gridSpan w:val="3"/>
          </w:tcPr>
          <w:p w14:paraId="3164B193" w14:textId="77777777" w:rsidR="00747A62" w:rsidRDefault="00747A62" w:rsidP="00642DE1">
            <w:pPr>
              <w:jc w:val="center"/>
            </w:pPr>
            <w:r>
              <w:rPr>
                <w:sz w:val="72"/>
                <w:szCs w:val="72"/>
              </w:rPr>
              <w:lastRenderedPageBreak/>
              <w:t>Fourth Grade</w:t>
            </w:r>
            <w:r w:rsidRPr="00093EC2">
              <w:rPr>
                <w:sz w:val="72"/>
                <w:szCs w:val="72"/>
              </w:rPr>
              <w:t xml:space="preserve"> School Supplies </w:t>
            </w:r>
          </w:p>
        </w:tc>
      </w:tr>
      <w:tr w:rsidR="00747A62" w14:paraId="12AE76AF" w14:textId="77777777" w:rsidTr="00642DE1">
        <w:tc>
          <w:tcPr>
            <w:tcW w:w="6120" w:type="dxa"/>
          </w:tcPr>
          <w:p w14:paraId="4FD5C9DC" w14:textId="77777777" w:rsidR="00747A62" w:rsidRPr="00093EC2" w:rsidRDefault="00747A62" w:rsidP="00642DE1">
            <w:pPr>
              <w:jc w:val="center"/>
              <w:rPr>
                <w:sz w:val="36"/>
                <w:szCs w:val="36"/>
              </w:rPr>
            </w:pPr>
            <w:r w:rsidRPr="00093EC2">
              <w:rPr>
                <w:sz w:val="36"/>
                <w:szCs w:val="36"/>
              </w:rPr>
              <w:t>Supplies</w:t>
            </w:r>
          </w:p>
        </w:tc>
        <w:tc>
          <w:tcPr>
            <w:tcW w:w="6840" w:type="dxa"/>
          </w:tcPr>
          <w:p w14:paraId="57ADEFA3" w14:textId="77777777" w:rsidR="00747A62" w:rsidRPr="00093EC2" w:rsidRDefault="00747A62" w:rsidP="00642DE1">
            <w:pPr>
              <w:jc w:val="center"/>
              <w:rPr>
                <w:sz w:val="36"/>
                <w:szCs w:val="36"/>
              </w:rPr>
            </w:pPr>
            <w:r w:rsidRPr="00093EC2">
              <w:rPr>
                <w:sz w:val="36"/>
                <w:szCs w:val="36"/>
              </w:rPr>
              <w:t>Utiles</w:t>
            </w:r>
          </w:p>
        </w:tc>
        <w:tc>
          <w:tcPr>
            <w:tcW w:w="1530" w:type="dxa"/>
          </w:tcPr>
          <w:p w14:paraId="46CF1D93" w14:textId="77777777" w:rsidR="00747A62" w:rsidRPr="00093EC2" w:rsidRDefault="00747A62" w:rsidP="00642DE1">
            <w:pPr>
              <w:jc w:val="center"/>
              <w:rPr>
                <w:sz w:val="36"/>
                <w:szCs w:val="36"/>
              </w:rPr>
            </w:pPr>
            <w:r w:rsidRPr="00093EC2">
              <w:rPr>
                <w:sz w:val="36"/>
                <w:szCs w:val="36"/>
              </w:rPr>
              <w:t>Quantity</w:t>
            </w:r>
          </w:p>
        </w:tc>
      </w:tr>
      <w:tr w:rsidR="00747A62" w:rsidRPr="001A1A43" w14:paraId="1083A492" w14:textId="77777777" w:rsidTr="00642DE1">
        <w:tc>
          <w:tcPr>
            <w:tcW w:w="6120" w:type="dxa"/>
          </w:tcPr>
          <w:p w14:paraId="4A0BC8BA" w14:textId="77777777" w:rsidR="00747A62" w:rsidRPr="00093EC2" w:rsidRDefault="00747A62" w:rsidP="00642DE1">
            <w:pPr>
              <w:rPr>
                <w:sz w:val="24"/>
                <w:szCs w:val="24"/>
              </w:rPr>
            </w:pPr>
            <w:r>
              <w:rPr>
                <w:sz w:val="24"/>
                <w:szCs w:val="24"/>
              </w:rPr>
              <w:t>Pack of #2 Pencils (plain, no designs; 24 count)</w:t>
            </w:r>
          </w:p>
        </w:tc>
        <w:tc>
          <w:tcPr>
            <w:tcW w:w="6840" w:type="dxa"/>
          </w:tcPr>
          <w:p w14:paraId="41206767" w14:textId="77777777" w:rsidR="00747A62" w:rsidRPr="00093EC2" w:rsidRDefault="00747A62" w:rsidP="00642DE1">
            <w:pPr>
              <w:rPr>
                <w:sz w:val="24"/>
                <w:szCs w:val="24"/>
                <w:lang w:val="es-MX"/>
              </w:rPr>
            </w:pPr>
            <w:r>
              <w:rPr>
                <w:sz w:val="24"/>
                <w:szCs w:val="24"/>
                <w:lang w:val="es-MX"/>
              </w:rPr>
              <w:t>Paquetes de lápices del #2 (normal, sin diseños; paquete de 24)</w:t>
            </w:r>
          </w:p>
        </w:tc>
        <w:tc>
          <w:tcPr>
            <w:tcW w:w="1530" w:type="dxa"/>
          </w:tcPr>
          <w:p w14:paraId="132BC079" w14:textId="77777777" w:rsidR="00747A62" w:rsidRPr="00093EC2" w:rsidRDefault="00747A62" w:rsidP="00642DE1">
            <w:pPr>
              <w:jc w:val="center"/>
              <w:rPr>
                <w:sz w:val="24"/>
                <w:szCs w:val="24"/>
                <w:lang w:val="es-MX"/>
              </w:rPr>
            </w:pPr>
            <w:r>
              <w:rPr>
                <w:sz w:val="24"/>
                <w:szCs w:val="24"/>
                <w:lang w:val="es-MX"/>
              </w:rPr>
              <w:t>4</w:t>
            </w:r>
          </w:p>
        </w:tc>
      </w:tr>
      <w:tr w:rsidR="00747A62" w:rsidRPr="001A1A43" w14:paraId="152AE7DC" w14:textId="77777777" w:rsidTr="00642DE1">
        <w:tc>
          <w:tcPr>
            <w:tcW w:w="6120" w:type="dxa"/>
          </w:tcPr>
          <w:p w14:paraId="254D3AE0" w14:textId="77777777" w:rsidR="00747A62" w:rsidRPr="00093EC2" w:rsidRDefault="00747A62" w:rsidP="00642DE1">
            <w:pPr>
              <w:rPr>
                <w:sz w:val="24"/>
                <w:szCs w:val="24"/>
              </w:rPr>
            </w:pPr>
            <w:r>
              <w:rPr>
                <w:sz w:val="24"/>
                <w:szCs w:val="24"/>
              </w:rPr>
              <w:t>Boxes of Kleenex</w:t>
            </w:r>
          </w:p>
        </w:tc>
        <w:tc>
          <w:tcPr>
            <w:tcW w:w="6840" w:type="dxa"/>
          </w:tcPr>
          <w:p w14:paraId="1ED861F1" w14:textId="77777777" w:rsidR="00747A62" w:rsidRPr="00093EC2" w:rsidRDefault="00747A62" w:rsidP="00642DE1">
            <w:pPr>
              <w:rPr>
                <w:sz w:val="24"/>
                <w:szCs w:val="24"/>
                <w:lang w:val="es-MX"/>
              </w:rPr>
            </w:pPr>
            <w:r>
              <w:rPr>
                <w:sz w:val="24"/>
                <w:szCs w:val="24"/>
                <w:lang w:val="es-MX"/>
              </w:rPr>
              <w:t>Cajas de Kleenex</w:t>
            </w:r>
          </w:p>
        </w:tc>
        <w:tc>
          <w:tcPr>
            <w:tcW w:w="1530" w:type="dxa"/>
          </w:tcPr>
          <w:p w14:paraId="6E3227B9" w14:textId="77777777" w:rsidR="00747A62" w:rsidRPr="00093EC2" w:rsidRDefault="00747A62" w:rsidP="00642DE1">
            <w:pPr>
              <w:jc w:val="center"/>
              <w:rPr>
                <w:sz w:val="24"/>
                <w:szCs w:val="24"/>
                <w:lang w:val="es-MX"/>
              </w:rPr>
            </w:pPr>
            <w:r w:rsidRPr="00093EC2">
              <w:rPr>
                <w:sz w:val="24"/>
                <w:szCs w:val="24"/>
                <w:lang w:val="es-MX"/>
              </w:rPr>
              <w:t>2</w:t>
            </w:r>
          </w:p>
        </w:tc>
      </w:tr>
      <w:tr w:rsidR="00747A62" w:rsidRPr="001A1A43" w14:paraId="78120A98" w14:textId="77777777" w:rsidTr="00642DE1">
        <w:tc>
          <w:tcPr>
            <w:tcW w:w="6120" w:type="dxa"/>
          </w:tcPr>
          <w:p w14:paraId="2A0D9BF2" w14:textId="77777777" w:rsidR="00747A62" w:rsidRPr="00093EC2" w:rsidRDefault="00747A62" w:rsidP="00642DE1">
            <w:pPr>
              <w:rPr>
                <w:sz w:val="24"/>
                <w:szCs w:val="24"/>
              </w:rPr>
            </w:pPr>
            <w:r w:rsidRPr="00093EC2">
              <w:rPr>
                <w:sz w:val="24"/>
                <w:szCs w:val="24"/>
              </w:rPr>
              <w:t>Pack of manila (not colored) construction paper (12x18)</w:t>
            </w:r>
            <w:r>
              <w:rPr>
                <w:sz w:val="24"/>
                <w:szCs w:val="24"/>
              </w:rPr>
              <w:t xml:space="preserve"> </w:t>
            </w:r>
          </w:p>
        </w:tc>
        <w:tc>
          <w:tcPr>
            <w:tcW w:w="6840" w:type="dxa"/>
          </w:tcPr>
          <w:p w14:paraId="67244F28" w14:textId="77777777" w:rsidR="00747A62" w:rsidRPr="00093EC2" w:rsidRDefault="00747A62" w:rsidP="00642DE1">
            <w:pPr>
              <w:spacing w:before="240"/>
              <w:rPr>
                <w:sz w:val="24"/>
                <w:szCs w:val="24"/>
                <w:lang w:val="es-MX"/>
              </w:rPr>
            </w:pPr>
            <w:r w:rsidRPr="00093EC2">
              <w:rPr>
                <w:sz w:val="24"/>
                <w:szCs w:val="24"/>
                <w:lang w:val="es-MX"/>
              </w:rPr>
              <w:t>Paquete de papel de construcción de varios colores (12x18)</w:t>
            </w:r>
          </w:p>
        </w:tc>
        <w:tc>
          <w:tcPr>
            <w:tcW w:w="1530" w:type="dxa"/>
          </w:tcPr>
          <w:p w14:paraId="76FD8CDE" w14:textId="77777777" w:rsidR="00747A62" w:rsidRPr="00093EC2" w:rsidRDefault="00747A62" w:rsidP="00642DE1">
            <w:pPr>
              <w:jc w:val="center"/>
              <w:rPr>
                <w:sz w:val="24"/>
                <w:szCs w:val="24"/>
                <w:lang w:val="es-MX"/>
              </w:rPr>
            </w:pPr>
            <w:r>
              <w:rPr>
                <w:sz w:val="24"/>
                <w:szCs w:val="24"/>
                <w:lang w:val="es-MX"/>
              </w:rPr>
              <w:t>1</w:t>
            </w:r>
          </w:p>
        </w:tc>
      </w:tr>
      <w:tr w:rsidR="00747A62" w:rsidRPr="001A1A43" w14:paraId="2EDE0461" w14:textId="77777777" w:rsidTr="00642DE1">
        <w:tc>
          <w:tcPr>
            <w:tcW w:w="6120" w:type="dxa"/>
          </w:tcPr>
          <w:p w14:paraId="672D636D" w14:textId="77777777" w:rsidR="00747A62" w:rsidRPr="00093EC2" w:rsidRDefault="00747A62" w:rsidP="00642DE1">
            <w:pPr>
              <w:rPr>
                <w:sz w:val="24"/>
                <w:szCs w:val="24"/>
              </w:rPr>
            </w:pPr>
            <w:r w:rsidRPr="00093EC2">
              <w:rPr>
                <w:sz w:val="24"/>
                <w:szCs w:val="24"/>
              </w:rPr>
              <w:t>Pack of colored construction paper (12x18)</w:t>
            </w:r>
            <w:r>
              <w:rPr>
                <w:sz w:val="24"/>
                <w:szCs w:val="24"/>
              </w:rPr>
              <w:t xml:space="preserve"> </w:t>
            </w:r>
          </w:p>
        </w:tc>
        <w:tc>
          <w:tcPr>
            <w:tcW w:w="6840" w:type="dxa"/>
          </w:tcPr>
          <w:p w14:paraId="534C3054" w14:textId="77777777" w:rsidR="00747A62" w:rsidRPr="00093EC2" w:rsidRDefault="00747A62" w:rsidP="00642DE1">
            <w:pPr>
              <w:rPr>
                <w:sz w:val="24"/>
                <w:szCs w:val="24"/>
                <w:lang w:val="es-MX"/>
              </w:rPr>
            </w:pPr>
            <w:r w:rsidRPr="00093EC2">
              <w:rPr>
                <w:sz w:val="24"/>
                <w:szCs w:val="24"/>
                <w:lang w:val="es-MX"/>
              </w:rPr>
              <w:t>Paquete de papel de construcción de varios colores (12x18)</w:t>
            </w:r>
          </w:p>
        </w:tc>
        <w:tc>
          <w:tcPr>
            <w:tcW w:w="1530" w:type="dxa"/>
          </w:tcPr>
          <w:p w14:paraId="2CE6D74A" w14:textId="77777777" w:rsidR="00747A62" w:rsidRPr="00093EC2" w:rsidRDefault="00747A62" w:rsidP="00642DE1">
            <w:pPr>
              <w:jc w:val="center"/>
              <w:rPr>
                <w:sz w:val="24"/>
                <w:szCs w:val="24"/>
                <w:lang w:val="es-MX"/>
              </w:rPr>
            </w:pPr>
            <w:r w:rsidRPr="00093EC2">
              <w:rPr>
                <w:sz w:val="24"/>
                <w:szCs w:val="24"/>
                <w:lang w:val="es-MX"/>
              </w:rPr>
              <w:t>1</w:t>
            </w:r>
          </w:p>
        </w:tc>
      </w:tr>
      <w:tr w:rsidR="00747A62" w:rsidRPr="000D7306" w14:paraId="5C60DD92" w14:textId="77777777" w:rsidTr="00642DE1">
        <w:tc>
          <w:tcPr>
            <w:tcW w:w="6120" w:type="dxa"/>
          </w:tcPr>
          <w:p w14:paraId="165AD68E" w14:textId="77777777" w:rsidR="00747A62" w:rsidRPr="00093EC2" w:rsidRDefault="00747A62" w:rsidP="00642DE1">
            <w:pPr>
              <w:rPr>
                <w:sz w:val="24"/>
                <w:szCs w:val="24"/>
              </w:rPr>
            </w:pPr>
            <w:r w:rsidRPr="00093EC2">
              <w:rPr>
                <w:sz w:val="24"/>
                <w:szCs w:val="24"/>
              </w:rPr>
              <w:t>Large bottle of hand sanitizer (no water required)</w:t>
            </w:r>
          </w:p>
        </w:tc>
        <w:tc>
          <w:tcPr>
            <w:tcW w:w="6840" w:type="dxa"/>
          </w:tcPr>
          <w:p w14:paraId="35E5CCD8" w14:textId="77777777" w:rsidR="00747A62" w:rsidRPr="00093EC2" w:rsidRDefault="00747A62" w:rsidP="00642DE1">
            <w:pPr>
              <w:rPr>
                <w:sz w:val="24"/>
                <w:szCs w:val="24"/>
                <w:lang w:val="es-MX"/>
              </w:rPr>
            </w:pPr>
            <w:r w:rsidRPr="00093EC2">
              <w:rPr>
                <w:sz w:val="24"/>
                <w:szCs w:val="24"/>
                <w:lang w:val="es-MX"/>
              </w:rPr>
              <w:t>Botella grande de desinfectante para manos (que no requiere agua)</w:t>
            </w:r>
          </w:p>
        </w:tc>
        <w:tc>
          <w:tcPr>
            <w:tcW w:w="1530" w:type="dxa"/>
          </w:tcPr>
          <w:p w14:paraId="4BF04A58" w14:textId="77777777" w:rsidR="00747A62" w:rsidRPr="00093EC2" w:rsidRDefault="00747A62" w:rsidP="00642DE1">
            <w:pPr>
              <w:jc w:val="center"/>
              <w:rPr>
                <w:sz w:val="24"/>
                <w:szCs w:val="24"/>
                <w:lang w:val="es-MX"/>
              </w:rPr>
            </w:pPr>
            <w:r w:rsidRPr="00093EC2">
              <w:rPr>
                <w:sz w:val="24"/>
                <w:szCs w:val="24"/>
                <w:lang w:val="es-MX"/>
              </w:rPr>
              <w:t>1</w:t>
            </w:r>
          </w:p>
        </w:tc>
      </w:tr>
      <w:tr w:rsidR="00747A62" w:rsidRPr="003D5F11" w14:paraId="68554395" w14:textId="77777777" w:rsidTr="00642DE1">
        <w:tc>
          <w:tcPr>
            <w:tcW w:w="6120" w:type="dxa"/>
          </w:tcPr>
          <w:p w14:paraId="0B210E72" w14:textId="77777777" w:rsidR="00747A62" w:rsidRDefault="00747A62" w:rsidP="00642DE1">
            <w:pPr>
              <w:rPr>
                <w:sz w:val="24"/>
                <w:szCs w:val="24"/>
              </w:rPr>
            </w:pPr>
            <w:r>
              <w:rPr>
                <w:sz w:val="24"/>
                <w:szCs w:val="24"/>
              </w:rPr>
              <w:t>Box of Crayola brand crayons (24 count)</w:t>
            </w:r>
          </w:p>
        </w:tc>
        <w:tc>
          <w:tcPr>
            <w:tcW w:w="6840" w:type="dxa"/>
          </w:tcPr>
          <w:p w14:paraId="0E33EE2E" w14:textId="77777777" w:rsidR="00747A62" w:rsidRPr="003D5F11" w:rsidRDefault="00747A62" w:rsidP="00642DE1">
            <w:pPr>
              <w:rPr>
                <w:sz w:val="24"/>
                <w:szCs w:val="24"/>
                <w:lang w:val="es-MX"/>
              </w:rPr>
            </w:pPr>
            <w:r w:rsidRPr="003D5F11">
              <w:rPr>
                <w:sz w:val="24"/>
                <w:szCs w:val="24"/>
                <w:lang w:val="es-MX"/>
              </w:rPr>
              <w:t>Caja de crayolas de c</w:t>
            </w:r>
            <w:r>
              <w:rPr>
                <w:sz w:val="24"/>
                <w:szCs w:val="24"/>
                <w:lang w:val="es-MX"/>
              </w:rPr>
              <w:t>olores marca Crayola (de 24)</w:t>
            </w:r>
          </w:p>
        </w:tc>
        <w:tc>
          <w:tcPr>
            <w:tcW w:w="1530" w:type="dxa"/>
          </w:tcPr>
          <w:p w14:paraId="7945081D" w14:textId="77777777" w:rsidR="00747A62" w:rsidRPr="003D5F11" w:rsidRDefault="00747A62" w:rsidP="00642DE1">
            <w:pPr>
              <w:jc w:val="center"/>
              <w:rPr>
                <w:sz w:val="24"/>
                <w:szCs w:val="24"/>
                <w:lang w:val="es-MX"/>
              </w:rPr>
            </w:pPr>
            <w:r>
              <w:rPr>
                <w:sz w:val="24"/>
                <w:szCs w:val="24"/>
                <w:lang w:val="es-MX"/>
              </w:rPr>
              <w:t>1</w:t>
            </w:r>
          </w:p>
        </w:tc>
      </w:tr>
      <w:tr w:rsidR="00747A62" w:rsidRPr="000D7306" w14:paraId="48467C39" w14:textId="77777777" w:rsidTr="00642DE1">
        <w:tc>
          <w:tcPr>
            <w:tcW w:w="6120" w:type="dxa"/>
          </w:tcPr>
          <w:p w14:paraId="2A0E9F7F" w14:textId="77777777" w:rsidR="00747A62" w:rsidRPr="00093EC2" w:rsidRDefault="00747A62" w:rsidP="00642DE1">
            <w:pPr>
              <w:rPr>
                <w:sz w:val="24"/>
                <w:szCs w:val="24"/>
              </w:rPr>
            </w:pPr>
            <w:r>
              <w:rPr>
                <w:sz w:val="24"/>
                <w:szCs w:val="24"/>
              </w:rPr>
              <w:t>Pack of markers (12)</w:t>
            </w:r>
          </w:p>
        </w:tc>
        <w:tc>
          <w:tcPr>
            <w:tcW w:w="6840" w:type="dxa"/>
          </w:tcPr>
          <w:p w14:paraId="0E0981FD" w14:textId="77777777" w:rsidR="00747A62" w:rsidRPr="00093EC2" w:rsidRDefault="00747A62" w:rsidP="00642DE1">
            <w:pPr>
              <w:rPr>
                <w:sz w:val="24"/>
                <w:szCs w:val="24"/>
                <w:lang w:val="es-MX"/>
              </w:rPr>
            </w:pPr>
            <w:r>
              <w:rPr>
                <w:sz w:val="24"/>
                <w:szCs w:val="24"/>
                <w:lang w:val="es-MX"/>
              </w:rPr>
              <w:t>Paquete de marcadores de colores (12)</w:t>
            </w:r>
          </w:p>
        </w:tc>
        <w:tc>
          <w:tcPr>
            <w:tcW w:w="1530" w:type="dxa"/>
          </w:tcPr>
          <w:p w14:paraId="1DCC78E4" w14:textId="77777777" w:rsidR="00747A62" w:rsidRPr="00093EC2" w:rsidRDefault="00747A62" w:rsidP="00642DE1">
            <w:pPr>
              <w:jc w:val="center"/>
              <w:rPr>
                <w:sz w:val="24"/>
                <w:szCs w:val="24"/>
                <w:lang w:val="es-MX"/>
              </w:rPr>
            </w:pPr>
            <w:r>
              <w:rPr>
                <w:sz w:val="24"/>
                <w:szCs w:val="24"/>
                <w:lang w:val="es-MX"/>
              </w:rPr>
              <w:t>1</w:t>
            </w:r>
          </w:p>
        </w:tc>
      </w:tr>
      <w:tr w:rsidR="00747A62" w:rsidRPr="000D7306" w14:paraId="47D6BC9A" w14:textId="77777777" w:rsidTr="00642DE1">
        <w:tc>
          <w:tcPr>
            <w:tcW w:w="6120" w:type="dxa"/>
          </w:tcPr>
          <w:p w14:paraId="531875CA" w14:textId="77777777" w:rsidR="00747A62" w:rsidRPr="00093EC2" w:rsidRDefault="00747A62" w:rsidP="00642DE1">
            <w:pPr>
              <w:rPr>
                <w:sz w:val="24"/>
                <w:szCs w:val="24"/>
              </w:rPr>
            </w:pPr>
            <w:r>
              <w:rPr>
                <w:sz w:val="24"/>
                <w:szCs w:val="24"/>
              </w:rPr>
              <w:t>Pack of 100 count wide-rule loose leaf paper</w:t>
            </w:r>
          </w:p>
        </w:tc>
        <w:tc>
          <w:tcPr>
            <w:tcW w:w="6840" w:type="dxa"/>
          </w:tcPr>
          <w:p w14:paraId="6C6BB37A" w14:textId="77777777" w:rsidR="00747A62" w:rsidRPr="00093EC2" w:rsidRDefault="00747A62" w:rsidP="00642DE1">
            <w:pPr>
              <w:tabs>
                <w:tab w:val="right" w:pos="5454"/>
              </w:tabs>
              <w:rPr>
                <w:sz w:val="24"/>
                <w:szCs w:val="24"/>
                <w:lang w:val="es-MX"/>
              </w:rPr>
            </w:pPr>
            <w:r>
              <w:rPr>
                <w:sz w:val="24"/>
                <w:szCs w:val="24"/>
                <w:lang w:val="es-MX"/>
              </w:rPr>
              <w:t>Paquetes de papel (100 hojas de raya ancha)</w:t>
            </w:r>
          </w:p>
        </w:tc>
        <w:tc>
          <w:tcPr>
            <w:tcW w:w="1530" w:type="dxa"/>
          </w:tcPr>
          <w:p w14:paraId="7AD13B24" w14:textId="77777777" w:rsidR="00747A62" w:rsidRPr="00093EC2" w:rsidRDefault="00747A62" w:rsidP="00642DE1">
            <w:pPr>
              <w:jc w:val="center"/>
              <w:rPr>
                <w:sz w:val="24"/>
                <w:szCs w:val="24"/>
                <w:lang w:val="es-MX"/>
              </w:rPr>
            </w:pPr>
            <w:r>
              <w:rPr>
                <w:sz w:val="24"/>
                <w:szCs w:val="24"/>
                <w:lang w:val="es-MX"/>
              </w:rPr>
              <w:t>4</w:t>
            </w:r>
          </w:p>
        </w:tc>
      </w:tr>
      <w:tr w:rsidR="00747A62" w:rsidRPr="000D7306" w14:paraId="77E30D14" w14:textId="77777777" w:rsidTr="00642DE1">
        <w:tc>
          <w:tcPr>
            <w:tcW w:w="6120" w:type="dxa"/>
          </w:tcPr>
          <w:p w14:paraId="140E48C6" w14:textId="77777777" w:rsidR="00747A62" w:rsidRPr="00093EC2" w:rsidRDefault="00747A62" w:rsidP="00642DE1">
            <w:pPr>
              <w:rPr>
                <w:sz w:val="24"/>
                <w:szCs w:val="24"/>
              </w:rPr>
            </w:pPr>
            <w:r>
              <w:rPr>
                <w:sz w:val="24"/>
                <w:szCs w:val="24"/>
              </w:rPr>
              <w:t>Composition notebooks</w:t>
            </w:r>
          </w:p>
        </w:tc>
        <w:tc>
          <w:tcPr>
            <w:tcW w:w="6840" w:type="dxa"/>
          </w:tcPr>
          <w:p w14:paraId="030A8BD5" w14:textId="77777777" w:rsidR="00747A62" w:rsidRPr="00093EC2" w:rsidRDefault="00747A62" w:rsidP="00642DE1">
            <w:pPr>
              <w:tabs>
                <w:tab w:val="right" w:pos="5454"/>
              </w:tabs>
              <w:rPr>
                <w:sz w:val="24"/>
                <w:szCs w:val="24"/>
                <w:lang w:val="es-MX"/>
              </w:rPr>
            </w:pPr>
            <w:r>
              <w:rPr>
                <w:sz w:val="24"/>
                <w:szCs w:val="24"/>
                <w:lang w:val="es-MX"/>
              </w:rPr>
              <w:t>Libretas de composición (raya ancha)</w:t>
            </w:r>
          </w:p>
        </w:tc>
        <w:tc>
          <w:tcPr>
            <w:tcW w:w="1530" w:type="dxa"/>
          </w:tcPr>
          <w:p w14:paraId="46A30AD3" w14:textId="77777777" w:rsidR="00747A62" w:rsidRPr="00093EC2" w:rsidRDefault="00747A62" w:rsidP="00642DE1">
            <w:pPr>
              <w:jc w:val="center"/>
              <w:rPr>
                <w:sz w:val="24"/>
                <w:szCs w:val="24"/>
                <w:lang w:val="es-MX"/>
              </w:rPr>
            </w:pPr>
            <w:r>
              <w:rPr>
                <w:sz w:val="24"/>
                <w:szCs w:val="24"/>
                <w:lang w:val="es-MX"/>
              </w:rPr>
              <w:t>5</w:t>
            </w:r>
          </w:p>
        </w:tc>
      </w:tr>
      <w:tr w:rsidR="00747A62" w:rsidRPr="000D7306" w14:paraId="6DC00C8B" w14:textId="77777777" w:rsidTr="00642DE1">
        <w:tc>
          <w:tcPr>
            <w:tcW w:w="6120" w:type="dxa"/>
          </w:tcPr>
          <w:p w14:paraId="5C79B399" w14:textId="77777777" w:rsidR="00747A62" w:rsidRPr="00093EC2" w:rsidRDefault="00747A62" w:rsidP="00642DE1">
            <w:pPr>
              <w:rPr>
                <w:sz w:val="24"/>
                <w:szCs w:val="24"/>
              </w:rPr>
            </w:pPr>
            <w:r>
              <w:rPr>
                <w:sz w:val="24"/>
                <w:szCs w:val="24"/>
              </w:rPr>
              <w:t>1” (one-inch) binder</w:t>
            </w:r>
          </w:p>
        </w:tc>
        <w:tc>
          <w:tcPr>
            <w:tcW w:w="6840" w:type="dxa"/>
          </w:tcPr>
          <w:p w14:paraId="43EBCDD2" w14:textId="77777777" w:rsidR="00747A62" w:rsidRPr="00093EC2" w:rsidRDefault="00747A62" w:rsidP="00642DE1">
            <w:pPr>
              <w:tabs>
                <w:tab w:val="right" w:pos="5454"/>
              </w:tabs>
              <w:rPr>
                <w:sz w:val="24"/>
                <w:szCs w:val="24"/>
                <w:lang w:val="es-MX"/>
              </w:rPr>
            </w:pPr>
            <w:r>
              <w:rPr>
                <w:sz w:val="24"/>
                <w:szCs w:val="24"/>
                <w:lang w:val="es-MX"/>
              </w:rPr>
              <w:t>Binder de 1 pulgada</w:t>
            </w:r>
          </w:p>
        </w:tc>
        <w:tc>
          <w:tcPr>
            <w:tcW w:w="1530" w:type="dxa"/>
          </w:tcPr>
          <w:p w14:paraId="4843D7F1" w14:textId="77777777" w:rsidR="00747A62" w:rsidRPr="00093EC2" w:rsidRDefault="00747A62" w:rsidP="00642DE1">
            <w:pPr>
              <w:jc w:val="center"/>
              <w:rPr>
                <w:sz w:val="24"/>
                <w:szCs w:val="24"/>
                <w:lang w:val="es-MX"/>
              </w:rPr>
            </w:pPr>
            <w:r>
              <w:rPr>
                <w:sz w:val="24"/>
                <w:szCs w:val="24"/>
                <w:lang w:val="es-MX"/>
              </w:rPr>
              <w:t>2</w:t>
            </w:r>
          </w:p>
        </w:tc>
      </w:tr>
      <w:tr w:rsidR="00747A62" w:rsidRPr="000D7306" w14:paraId="5B0ACF6D" w14:textId="77777777" w:rsidTr="00642DE1">
        <w:tc>
          <w:tcPr>
            <w:tcW w:w="6120" w:type="dxa"/>
          </w:tcPr>
          <w:p w14:paraId="7BAE2216" w14:textId="157CC1F3" w:rsidR="00747A62" w:rsidRPr="00093EC2" w:rsidRDefault="00747A62" w:rsidP="00642DE1">
            <w:pPr>
              <w:rPr>
                <w:sz w:val="24"/>
                <w:szCs w:val="24"/>
              </w:rPr>
            </w:pPr>
            <w:r>
              <w:rPr>
                <w:sz w:val="24"/>
                <w:szCs w:val="24"/>
              </w:rPr>
              <w:t xml:space="preserve">Box of glue sticks </w:t>
            </w:r>
          </w:p>
        </w:tc>
        <w:tc>
          <w:tcPr>
            <w:tcW w:w="6840" w:type="dxa"/>
          </w:tcPr>
          <w:p w14:paraId="625E8DEA" w14:textId="77777777" w:rsidR="00747A62" w:rsidRPr="00093EC2" w:rsidRDefault="00747A62" w:rsidP="00642DE1">
            <w:pPr>
              <w:tabs>
                <w:tab w:val="right" w:pos="5454"/>
              </w:tabs>
              <w:rPr>
                <w:sz w:val="24"/>
                <w:szCs w:val="24"/>
                <w:lang w:val="es-MX"/>
              </w:rPr>
            </w:pPr>
            <w:r>
              <w:rPr>
                <w:sz w:val="24"/>
                <w:szCs w:val="24"/>
                <w:lang w:val="es-MX"/>
              </w:rPr>
              <w:t>Caja de pegamento de tubo (“glue sticks”) (Paquete de dos)</w:t>
            </w:r>
          </w:p>
        </w:tc>
        <w:tc>
          <w:tcPr>
            <w:tcW w:w="1530" w:type="dxa"/>
          </w:tcPr>
          <w:p w14:paraId="607747D0" w14:textId="4174909E" w:rsidR="00747A62" w:rsidRPr="00093EC2" w:rsidRDefault="00AB66E7" w:rsidP="00642DE1">
            <w:pPr>
              <w:jc w:val="center"/>
              <w:rPr>
                <w:sz w:val="24"/>
                <w:szCs w:val="24"/>
                <w:lang w:val="es-MX"/>
              </w:rPr>
            </w:pPr>
            <w:r>
              <w:rPr>
                <w:sz w:val="24"/>
                <w:szCs w:val="24"/>
                <w:lang w:val="es-MX"/>
              </w:rPr>
              <w:t>2</w:t>
            </w:r>
          </w:p>
        </w:tc>
      </w:tr>
      <w:tr w:rsidR="00747A62" w:rsidRPr="00237800" w14:paraId="065EB250" w14:textId="77777777" w:rsidTr="00642DE1">
        <w:tc>
          <w:tcPr>
            <w:tcW w:w="6120" w:type="dxa"/>
          </w:tcPr>
          <w:p w14:paraId="373B22BA" w14:textId="77777777" w:rsidR="00747A62" w:rsidRPr="00093EC2" w:rsidRDefault="00747A62" w:rsidP="00642DE1">
            <w:pPr>
              <w:rPr>
                <w:sz w:val="24"/>
                <w:szCs w:val="24"/>
              </w:rPr>
            </w:pPr>
            <w:r>
              <w:rPr>
                <w:sz w:val="24"/>
                <w:szCs w:val="24"/>
              </w:rPr>
              <w:t>Small scissors</w:t>
            </w:r>
          </w:p>
        </w:tc>
        <w:tc>
          <w:tcPr>
            <w:tcW w:w="6840" w:type="dxa"/>
          </w:tcPr>
          <w:p w14:paraId="72B01009" w14:textId="77777777" w:rsidR="00747A62" w:rsidRPr="00093EC2" w:rsidRDefault="00747A62" w:rsidP="00642DE1">
            <w:pPr>
              <w:tabs>
                <w:tab w:val="right" w:pos="5454"/>
              </w:tabs>
              <w:rPr>
                <w:sz w:val="24"/>
                <w:szCs w:val="24"/>
                <w:lang w:val="es-MX"/>
              </w:rPr>
            </w:pPr>
            <w:r>
              <w:rPr>
                <w:sz w:val="24"/>
                <w:szCs w:val="24"/>
                <w:lang w:val="es-MX"/>
              </w:rPr>
              <w:t>Tijeras pequeñas</w:t>
            </w:r>
          </w:p>
        </w:tc>
        <w:tc>
          <w:tcPr>
            <w:tcW w:w="1530" w:type="dxa"/>
          </w:tcPr>
          <w:p w14:paraId="67641AA2" w14:textId="77777777" w:rsidR="00747A62" w:rsidRPr="00093EC2" w:rsidRDefault="00747A62" w:rsidP="00642DE1">
            <w:pPr>
              <w:jc w:val="center"/>
              <w:rPr>
                <w:sz w:val="24"/>
                <w:szCs w:val="24"/>
                <w:lang w:val="es-MX"/>
              </w:rPr>
            </w:pPr>
            <w:r>
              <w:rPr>
                <w:sz w:val="24"/>
                <w:szCs w:val="24"/>
                <w:lang w:val="es-MX"/>
              </w:rPr>
              <w:t>1</w:t>
            </w:r>
          </w:p>
        </w:tc>
      </w:tr>
      <w:tr w:rsidR="00747A62" w:rsidRPr="00745E08" w14:paraId="14552DCB" w14:textId="77777777" w:rsidTr="00642DE1">
        <w:tc>
          <w:tcPr>
            <w:tcW w:w="6120" w:type="dxa"/>
          </w:tcPr>
          <w:p w14:paraId="79EB6B65" w14:textId="77777777" w:rsidR="00747A62" w:rsidRDefault="00747A62" w:rsidP="00642DE1">
            <w:pPr>
              <w:rPr>
                <w:sz w:val="24"/>
                <w:szCs w:val="24"/>
              </w:rPr>
            </w:pPr>
            <w:r>
              <w:rPr>
                <w:sz w:val="24"/>
                <w:szCs w:val="24"/>
              </w:rPr>
              <w:t>Pack of index cards (4x6)</w:t>
            </w:r>
          </w:p>
        </w:tc>
        <w:tc>
          <w:tcPr>
            <w:tcW w:w="6840" w:type="dxa"/>
          </w:tcPr>
          <w:p w14:paraId="5783F4B5" w14:textId="77777777" w:rsidR="00747A62" w:rsidRPr="00745E08" w:rsidRDefault="00747A62" w:rsidP="00642DE1">
            <w:pPr>
              <w:tabs>
                <w:tab w:val="right" w:pos="5454"/>
              </w:tabs>
              <w:rPr>
                <w:sz w:val="24"/>
                <w:szCs w:val="24"/>
                <w:lang w:val="es-MX"/>
              </w:rPr>
            </w:pPr>
            <w:r w:rsidRPr="00745E08">
              <w:rPr>
                <w:sz w:val="24"/>
                <w:szCs w:val="24"/>
                <w:lang w:val="es-MX"/>
              </w:rPr>
              <w:t>Paquete de tarjetas de í</w:t>
            </w:r>
            <w:r>
              <w:rPr>
                <w:sz w:val="24"/>
                <w:szCs w:val="24"/>
                <w:lang w:val="es-MX"/>
              </w:rPr>
              <w:t>ndice (4x6)</w:t>
            </w:r>
          </w:p>
        </w:tc>
        <w:tc>
          <w:tcPr>
            <w:tcW w:w="1530" w:type="dxa"/>
          </w:tcPr>
          <w:p w14:paraId="7C4F96B2" w14:textId="46CF8A1B" w:rsidR="00747A62" w:rsidRPr="00745E08" w:rsidRDefault="00AB66E7" w:rsidP="00642DE1">
            <w:pPr>
              <w:jc w:val="center"/>
              <w:rPr>
                <w:sz w:val="24"/>
                <w:szCs w:val="24"/>
                <w:lang w:val="es-MX"/>
              </w:rPr>
            </w:pPr>
            <w:r>
              <w:rPr>
                <w:sz w:val="24"/>
                <w:szCs w:val="24"/>
                <w:lang w:val="es-MX"/>
              </w:rPr>
              <w:t>1</w:t>
            </w:r>
          </w:p>
        </w:tc>
      </w:tr>
      <w:tr w:rsidR="00747A62" w:rsidRPr="00237800" w14:paraId="21F50FBD" w14:textId="77777777" w:rsidTr="00642DE1">
        <w:tc>
          <w:tcPr>
            <w:tcW w:w="6120" w:type="dxa"/>
          </w:tcPr>
          <w:p w14:paraId="22CA736E" w14:textId="77777777" w:rsidR="00747A62" w:rsidRPr="00093EC2" w:rsidRDefault="00747A62" w:rsidP="00642DE1">
            <w:pPr>
              <w:rPr>
                <w:sz w:val="24"/>
                <w:szCs w:val="24"/>
              </w:rPr>
            </w:pPr>
            <w:r>
              <w:rPr>
                <w:sz w:val="24"/>
                <w:szCs w:val="24"/>
              </w:rPr>
              <w:t>Pack of colored pencils</w:t>
            </w:r>
          </w:p>
        </w:tc>
        <w:tc>
          <w:tcPr>
            <w:tcW w:w="6840" w:type="dxa"/>
          </w:tcPr>
          <w:p w14:paraId="4BBAFCA8" w14:textId="77777777" w:rsidR="00747A62" w:rsidRPr="00093EC2" w:rsidRDefault="00747A62" w:rsidP="00642DE1">
            <w:pPr>
              <w:tabs>
                <w:tab w:val="right" w:pos="5454"/>
              </w:tabs>
              <w:rPr>
                <w:sz w:val="24"/>
                <w:szCs w:val="24"/>
                <w:lang w:val="es-MX"/>
              </w:rPr>
            </w:pPr>
            <w:r>
              <w:rPr>
                <w:sz w:val="24"/>
                <w:szCs w:val="24"/>
                <w:lang w:val="es-MX"/>
              </w:rPr>
              <w:t>Paquete de lápices de colores</w:t>
            </w:r>
          </w:p>
        </w:tc>
        <w:tc>
          <w:tcPr>
            <w:tcW w:w="1530" w:type="dxa"/>
          </w:tcPr>
          <w:p w14:paraId="5F7B8DA0" w14:textId="77777777" w:rsidR="00747A62" w:rsidRPr="00093EC2" w:rsidRDefault="00747A62" w:rsidP="00642DE1">
            <w:pPr>
              <w:jc w:val="center"/>
              <w:rPr>
                <w:sz w:val="24"/>
                <w:szCs w:val="24"/>
                <w:lang w:val="es-MX"/>
              </w:rPr>
            </w:pPr>
            <w:r>
              <w:rPr>
                <w:sz w:val="24"/>
                <w:szCs w:val="24"/>
                <w:lang w:val="es-MX"/>
              </w:rPr>
              <w:t>1</w:t>
            </w:r>
          </w:p>
        </w:tc>
      </w:tr>
      <w:tr w:rsidR="00747A62" w:rsidRPr="00784232" w14:paraId="293A6601" w14:textId="77777777" w:rsidTr="00642DE1">
        <w:tc>
          <w:tcPr>
            <w:tcW w:w="6120" w:type="dxa"/>
          </w:tcPr>
          <w:p w14:paraId="51698C9E" w14:textId="37C42E2F" w:rsidR="00747A62" w:rsidRPr="00093EC2" w:rsidRDefault="00747A62" w:rsidP="00642DE1">
            <w:pPr>
              <w:rPr>
                <w:sz w:val="24"/>
                <w:szCs w:val="24"/>
              </w:rPr>
            </w:pPr>
            <w:r>
              <w:rPr>
                <w:sz w:val="24"/>
                <w:szCs w:val="24"/>
              </w:rPr>
              <w:t xml:space="preserve">Pack of large erasers </w:t>
            </w:r>
          </w:p>
        </w:tc>
        <w:tc>
          <w:tcPr>
            <w:tcW w:w="6840" w:type="dxa"/>
          </w:tcPr>
          <w:p w14:paraId="594463C3" w14:textId="77777777" w:rsidR="00747A62" w:rsidRPr="00093EC2" w:rsidRDefault="00747A62" w:rsidP="00642DE1">
            <w:pPr>
              <w:tabs>
                <w:tab w:val="right" w:pos="5454"/>
              </w:tabs>
              <w:rPr>
                <w:sz w:val="24"/>
                <w:szCs w:val="24"/>
                <w:lang w:val="es-MX"/>
              </w:rPr>
            </w:pPr>
            <w:r>
              <w:rPr>
                <w:sz w:val="24"/>
                <w:szCs w:val="24"/>
                <w:lang w:val="es-MX"/>
              </w:rPr>
              <w:t>Paquete de borradores grandes (paquete de dos)</w:t>
            </w:r>
          </w:p>
        </w:tc>
        <w:tc>
          <w:tcPr>
            <w:tcW w:w="1530" w:type="dxa"/>
          </w:tcPr>
          <w:p w14:paraId="2FB40BEE" w14:textId="54572AAA" w:rsidR="00747A62" w:rsidRPr="00093EC2" w:rsidRDefault="00AB66E7" w:rsidP="00642DE1">
            <w:pPr>
              <w:jc w:val="center"/>
              <w:rPr>
                <w:sz w:val="24"/>
                <w:szCs w:val="24"/>
                <w:lang w:val="es-MX"/>
              </w:rPr>
            </w:pPr>
            <w:r>
              <w:rPr>
                <w:sz w:val="24"/>
                <w:szCs w:val="24"/>
                <w:lang w:val="es-MX"/>
              </w:rPr>
              <w:t>1</w:t>
            </w:r>
          </w:p>
        </w:tc>
      </w:tr>
      <w:tr w:rsidR="00747A62" w:rsidRPr="00093EC2" w14:paraId="020D038F" w14:textId="77777777" w:rsidTr="00642DE1">
        <w:tc>
          <w:tcPr>
            <w:tcW w:w="6120" w:type="dxa"/>
          </w:tcPr>
          <w:p w14:paraId="6EE23D90" w14:textId="77777777" w:rsidR="00747A62" w:rsidRDefault="00747A62" w:rsidP="00642DE1">
            <w:pPr>
              <w:rPr>
                <w:sz w:val="24"/>
                <w:szCs w:val="24"/>
              </w:rPr>
            </w:pPr>
            <w:r>
              <w:rPr>
                <w:sz w:val="24"/>
                <w:szCs w:val="24"/>
              </w:rPr>
              <w:t>Student Backpack</w:t>
            </w:r>
          </w:p>
        </w:tc>
        <w:tc>
          <w:tcPr>
            <w:tcW w:w="6840" w:type="dxa"/>
          </w:tcPr>
          <w:p w14:paraId="7860C18F" w14:textId="77777777" w:rsidR="00747A62" w:rsidRDefault="00747A62" w:rsidP="00642DE1">
            <w:pPr>
              <w:tabs>
                <w:tab w:val="right" w:pos="5454"/>
              </w:tabs>
              <w:rPr>
                <w:sz w:val="24"/>
                <w:szCs w:val="24"/>
                <w:lang w:val="es-MX"/>
              </w:rPr>
            </w:pPr>
            <w:r>
              <w:rPr>
                <w:sz w:val="24"/>
                <w:szCs w:val="24"/>
                <w:lang w:val="es-MX"/>
              </w:rPr>
              <w:t>Mochila para el estudiante</w:t>
            </w:r>
          </w:p>
        </w:tc>
        <w:tc>
          <w:tcPr>
            <w:tcW w:w="1530" w:type="dxa"/>
          </w:tcPr>
          <w:p w14:paraId="32EE7BB8" w14:textId="77777777" w:rsidR="00747A62" w:rsidRPr="00093EC2" w:rsidRDefault="00747A62" w:rsidP="00642DE1">
            <w:pPr>
              <w:jc w:val="center"/>
              <w:rPr>
                <w:sz w:val="24"/>
                <w:szCs w:val="24"/>
                <w:lang w:val="es-MX"/>
              </w:rPr>
            </w:pPr>
            <w:r>
              <w:rPr>
                <w:sz w:val="24"/>
                <w:szCs w:val="24"/>
                <w:lang w:val="es-MX"/>
              </w:rPr>
              <w:t>1</w:t>
            </w:r>
          </w:p>
        </w:tc>
      </w:tr>
      <w:tr w:rsidR="00AB66E7" w:rsidRPr="00093EC2" w14:paraId="2C7707F6" w14:textId="77777777" w:rsidTr="00642DE1">
        <w:tc>
          <w:tcPr>
            <w:tcW w:w="6120" w:type="dxa"/>
          </w:tcPr>
          <w:p w14:paraId="358EC98B" w14:textId="3FA106E2" w:rsidR="00AB66E7" w:rsidRDefault="00AB66E7" w:rsidP="00642DE1">
            <w:pPr>
              <w:rPr>
                <w:sz w:val="24"/>
                <w:szCs w:val="24"/>
              </w:rPr>
            </w:pPr>
            <w:r>
              <w:rPr>
                <w:sz w:val="24"/>
                <w:szCs w:val="24"/>
              </w:rPr>
              <w:t>Folder with pockets</w:t>
            </w:r>
          </w:p>
        </w:tc>
        <w:tc>
          <w:tcPr>
            <w:tcW w:w="6840" w:type="dxa"/>
          </w:tcPr>
          <w:p w14:paraId="41D6AED7" w14:textId="45744750" w:rsidR="00AB66E7" w:rsidRDefault="00AB66E7" w:rsidP="00642DE1">
            <w:pPr>
              <w:tabs>
                <w:tab w:val="right" w:pos="5454"/>
              </w:tabs>
              <w:rPr>
                <w:sz w:val="24"/>
                <w:szCs w:val="24"/>
                <w:lang w:val="es-MX"/>
              </w:rPr>
            </w:pPr>
            <w:r>
              <w:rPr>
                <w:sz w:val="24"/>
                <w:szCs w:val="24"/>
                <w:lang w:val="es-MX"/>
              </w:rPr>
              <w:t>Carpetas con bolsillos</w:t>
            </w:r>
          </w:p>
        </w:tc>
        <w:tc>
          <w:tcPr>
            <w:tcW w:w="1530" w:type="dxa"/>
          </w:tcPr>
          <w:p w14:paraId="63FE43AC" w14:textId="18E09D1C" w:rsidR="00AB66E7" w:rsidRDefault="00AB66E7" w:rsidP="00642DE1">
            <w:pPr>
              <w:jc w:val="center"/>
              <w:rPr>
                <w:sz w:val="24"/>
                <w:szCs w:val="24"/>
                <w:lang w:val="es-MX"/>
              </w:rPr>
            </w:pPr>
            <w:r>
              <w:rPr>
                <w:sz w:val="24"/>
                <w:szCs w:val="24"/>
                <w:lang w:val="es-MX"/>
              </w:rPr>
              <w:t>4</w:t>
            </w:r>
          </w:p>
        </w:tc>
      </w:tr>
    </w:tbl>
    <w:p w14:paraId="32171046" w14:textId="39D811D7" w:rsidR="00745E08" w:rsidRDefault="00745E08">
      <w:pPr>
        <w:rPr>
          <w:lang w:val="es-MX"/>
        </w:rPr>
      </w:pPr>
    </w:p>
    <w:p w14:paraId="313138BA" w14:textId="485A0652" w:rsidR="00745E08" w:rsidRDefault="00745E08">
      <w:pPr>
        <w:rPr>
          <w:lang w:val="es-MX"/>
        </w:rPr>
      </w:pPr>
    </w:p>
    <w:p w14:paraId="093907D7" w14:textId="6BEE856A" w:rsidR="00745E08" w:rsidRDefault="00745E08">
      <w:pPr>
        <w:rPr>
          <w:lang w:val="es-MX"/>
        </w:rPr>
      </w:pPr>
    </w:p>
    <w:p w14:paraId="38812A32" w14:textId="4E3C8F36" w:rsidR="00745E08" w:rsidRDefault="00745E08">
      <w:pPr>
        <w:rPr>
          <w:lang w:val="es-MX"/>
        </w:rPr>
      </w:pPr>
    </w:p>
    <w:tbl>
      <w:tblPr>
        <w:tblStyle w:val="TableGrid"/>
        <w:tblW w:w="14490" w:type="dxa"/>
        <w:tblInd w:w="-815" w:type="dxa"/>
        <w:tblLook w:val="04A0" w:firstRow="1" w:lastRow="0" w:firstColumn="1" w:lastColumn="0" w:noHBand="0" w:noVBand="1"/>
      </w:tblPr>
      <w:tblGrid>
        <w:gridCol w:w="6120"/>
        <w:gridCol w:w="6840"/>
        <w:gridCol w:w="1530"/>
      </w:tblGrid>
      <w:tr w:rsidR="00747A62" w14:paraId="21A9CF7F" w14:textId="77777777" w:rsidTr="00642DE1">
        <w:tc>
          <w:tcPr>
            <w:tcW w:w="14490" w:type="dxa"/>
            <w:gridSpan w:val="3"/>
          </w:tcPr>
          <w:p w14:paraId="405540F5" w14:textId="77777777" w:rsidR="00747A62" w:rsidRDefault="00747A62" w:rsidP="00642DE1">
            <w:pPr>
              <w:jc w:val="center"/>
            </w:pPr>
            <w:r>
              <w:rPr>
                <w:sz w:val="72"/>
                <w:szCs w:val="72"/>
              </w:rPr>
              <w:lastRenderedPageBreak/>
              <w:t>Fifth Grade</w:t>
            </w:r>
            <w:r w:rsidRPr="00093EC2">
              <w:rPr>
                <w:sz w:val="72"/>
                <w:szCs w:val="72"/>
              </w:rPr>
              <w:t xml:space="preserve"> School Supplies </w:t>
            </w:r>
          </w:p>
        </w:tc>
      </w:tr>
      <w:tr w:rsidR="00747A62" w14:paraId="3EAF928D" w14:textId="77777777" w:rsidTr="00642DE1">
        <w:tc>
          <w:tcPr>
            <w:tcW w:w="6120" w:type="dxa"/>
          </w:tcPr>
          <w:p w14:paraId="0A8A0279" w14:textId="77777777" w:rsidR="00747A62" w:rsidRPr="00093EC2" w:rsidRDefault="00747A62" w:rsidP="00642DE1">
            <w:pPr>
              <w:jc w:val="center"/>
              <w:rPr>
                <w:sz w:val="36"/>
                <w:szCs w:val="36"/>
              </w:rPr>
            </w:pPr>
            <w:r w:rsidRPr="00093EC2">
              <w:rPr>
                <w:sz w:val="36"/>
                <w:szCs w:val="36"/>
              </w:rPr>
              <w:t>Supplies</w:t>
            </w:r>
          </w:p>
        </w:tc>
        <w:tc>
          <w:tcPr>
            <w:tcW w:w="6840" w:type="dxa"/>
          </w:tcPr>
          <w:p w14:paraId="6B8D8C6F" w14:textId="77777777" w:rsidR="00747A62" w:rsidRPr="00093EC2" w:rsidRDefault="00747A62" w:rsidP="00642DE1">
            <w:pPr>
              <w:jc w:val="center"/>
              <w:rPr>
                <w:sz w:val="36"/>
                <w:szCs w:val="36"/>
              </w:rPr>
            </w:pPr>
            <w:r w:rsidRPr="00093EC2">
              <w:rPr>
                <w:sz w:val="36"/>
                <w:szCs w:val="36"/>
              </w:rPr>
              <w:t>Utiles</w:t>
            </w:r>
          </w:p>
        </w:tc>
        <w:tc>
          <w:tcPr>
            <w:tcW w:w="1530" w:type="dxa"/>
          </w:tcPr>
          <w:p w14:paraId="30516C2C" w14:textId="77777777" w:rsidR="00747A62" w:rsidRPr="00093EC2" w:rsidRDefault="00747A62" w:rsidP="00642DE1">
            <w:pPr>
              <w:jc w:val="center"/>
              <w:rPr>
                <w:sz w:val="36"/>
                <w:szCs w:val="36"/>
              </w:rPr>
            </w:pPr>
            <w:r w:rsidRPr="00093EC2">
              <w:rPr>
                <w:sz w:val="36"/>
                <w:szCs w:val="36"/>
              </w:rPr>
              <w:t>Quantity</w:t>
            </w:r>
          </w:p>
        </w:tc>
      </w:tr>
      <w:tr w:rsidR="00747A62" w:rsidRPr="001A1A43" w14:paraId="7BE1C283" w14:textId="77777777" w:rsidTr="00642DE1">
        <w:tc>
          <w:tcPr>
            <w:tcW w:w="6120" w:type="dxa"/>
          </w:tcPr>
          <w:p w14:paraId="7095F865" w14:textId="77777777" w:rsidR="00747A62" w:rsidRPr="006D73FC" w:rsidRDefault="00747A62" w:rsidP="00642DE1">
            <w:pPr>
              <w:rPr>
                <w:color w:val="000000" w:themeColor="text1"/>
                <w:sz w:val="24"/>
                <w:szCs w:val="24"/>
              </w:rPr>
            </w:pPr>
            <w:r w:rsidRPr="006D73FC">
              <w:rPr>
                <w:color w:val="000000" w:themeColor="text1"/>
                <w:sz w:val="24"/>
                <w:szCs w:val="24"/>
              </w:rPr>
              <w:t>Pack of #2 Pencils (plain, no designs; 24 count)</w:t>
            </w:r>
          </w:p>
        </w:tc>
        <w:tc>
          <w:tcPr>
            <w:tcW w:w="6840" w:type="dxa"/>
          </w:tcPr>
          <w:p w14:paraId="44673E57" w14:textId="77777777" w:rsidR="00747A62" w:rsidRPr="00093EC2" w:rsidRDefault="00747A62" w:rsidP="00642DE1">
            <w:pPr>
              <w:rPr>
                <w:sz w:val="24"/>
                <w:szCs w:val="24"/>
                <w:lang w:val="es-MX"/>
              </w:rPr>
            </w:pPr>
            <w:r>
              <w:rPr>
                <w:sz w:val="24"/>
                <w:szCs w:val="24"/>
                <w:lang w:val="es-MX"/>
              </w:rPr>
              <w:t>Paquetes de lápices del #2 (normal, sin diseños; paquete de 24)</w:t>
            </w:r>
          </w:p>
        </w:tc>
        <w:tc>
          <w:tcPr>
            <w:tcW w:w="1530" w:type="dxa"/>
          </w:tcPr>
          <w:p w14:paraId="47CF6EFD" w14:textId="087705AA" w:rsidR="00747A62" w:rsidRPr="00093EC2" w:rsidRDefault="006D73FC" w:rsidP="00642DE1">
            <w:pPr>
              <w:jc w:val="center"/>
              <w:rPr>
                <w:sz w:val="24"/>
                <w:szCs w:val="24"/>
                <w:lang w:val="es-MX"/>
              </w:rPr>
            </w:pPr>
            <w:r>
              <w:rPr>
                <w:sz w:val="24"/>
                <w:szCs w:val="24"/>
                <w:lang w:val="es-MX"/>
              </w:rPr>
              <w:t>2</w:t>
            </w:r>
          </w:p>
        </w:tc>
      </w:tr>
      <w:tr w:rsidR="00747A62" w:rsidRPr="001A1A43" w14:paraId="23220CAA" w14:textId="77777777" w:rsidTr="00642DE1">
        <w:tc>
          <w:tcPr>
            <w:tcW w:w="6120" w:type="dxa"/>
          </w:tcPr>
          <w:p w14:paraId="1EF01D4B" w14:textId="77777777" w:rsidR="00747A62" w:rsidRPr="006D73FC" w:rsidRDefault="00747A62" w:rsidP="00642DE1">
            <w:pPr>
              <w:rPr>
                <w:color w:val="000000" w:themeColor="text1"/>
                <w:sz w:val="24"/>
                <w:szCs w:val="24"/>
              </w:rPr>
            </w:pPr>
            <w:r w:rsidRPr="006D73FC">
              <w:rPr>
                <w:color w:val="000000" w:themeColor="text1"/>
                <w:sz w:val="24"/>
                <w:szCs w:val="24"/>
              </w:rPr>
              <w:t>Boxes of Kleenex</w:t>
            </w:r>
          </w:p>
        </w:tc>
        <w:tc>
          <w:tcPr>
            <w:tcW w:w="6840" w:type="dxa"/>
          </w:tcPr>
          <w:p w14:paraId="7CA089E7" w14:textId="77777777" w:rsidR="00747A62" w:rsidRPr="00093EC2" w:rsidRDefault="00747A62" w:rsidP="00642DE1">
            <w:pPr>
              <w:rPr>
                <w:sz w:val="24"/>
                <w:szCs w:val="24"/>
                <w:lang w:val="es-MX"/>
              </w:rPr>
            </w:pPr>
            <w:r>
              <w:rPr>
                <w:sz w:val="24"/>
                <w:szCs w:val="24"/>
                <w:lang w:val="es-MX"/>
              </w:rPr>
              <w:t>Cajas de Kleenex</w:t>
            </w:r>
          </w:p>
        </w:tc>
        <w:tc>
          <w:tcPr>
            <w:tcW w:w="1530" w:type="dxa"/>
          </w:tcPr>
          <w:p w14:paraId="35D763F2" w14:textId="779D7284" w:rsidR="00747A62" w:rsidRPr="00093EC2" w:rsidRDefault="006D73FC" w:rsidP="00642DE1">
            <w:pPr>
              <w:jc w:val="center"/>
              <w:rPr>
                <w:sz w:val="24"/>
                <w:szCs w:val="24"/>
                <w:lang w:val="es-MX"/>
              </w:rPr>
            </w:pPr>
            <w:r>
              <w:rPr>
                <w:sz w:val="24"/>
                <w:szCs w:val="24"/>
                <w:lang w:val="es-MX"/>
              </w:rPr>
              <w:t>2</w:t>
            </w:r>
          </w:p>
        </w:tc>
      </w:tr>
      <w:tr w:rsidR="00747A62" w:rsidRPr="000D7306" w14:paraId="353533F5" w14:textId="77777777" w:rsidTr="00642DE1">
        <w:tc>
          <w:tcPr>
            <w:tcW w:w="6120" w:type="dxa"/>
          </w:tcPr>
          <w:p w14:paraId="757726FB" w14:textId="77777777" w:rsidR="00747A62" w:rsidRPr="006D73FC" w:rsidRDefault="00747A62" w:rsidP="00642DE1">
            <w:pPr>
              <w:rPr>
                <w:color w:val="000000" w:themeColor="text1"/>
                <w:sz w:val="24"/>
                <w:szCs w:val="24"/>
              </w:rPr>
            </w:pPr>
            <w:r w:rsidRPr="006D73FC">
              <w:rPr>
                <w:color w:val="000000" w:themeColor="text1"/>
                <w:sz w:val="24"/>
                <w:szCs w:val="24"/>
              </w:rPr>
              <w:t>1.5-inch plastic white binder with pockets</w:t>
            </w:r>
          </w:p>
        </w:tc>
        <w:tc>
          <w:tcPr>
            <w:tcW w:w="6840" w:type="dxa"/>
          </w:tcPr>
          <w:p w14:paraId="771F6E88" w14:textId="77777777" w:rsidR="00747A62" w:rsidRPr="00093EC2" w:rsidRDefault="00747A62" w:rsidP="00642DE1">
            <w:pPr>
              <w:tabs>
                <w:tab w:val="right" w:pos="5454"/>
              </w:tabs>
              <w:rPr>
                <w:sz w:val="24"/>
                <w:szCs w:val="24"/>
                <w:lang w:val="es-MX"/>
              </w:rPr>
            </w:pPr>
            <w:r>
              <w:rPr>
                <w:sz w:val="24"/>
                <w:szCs w:val="24"/>
                <w:lang w:val="es-MX"/>
              </w:rPr>
              <w:t>Binder blanco de 1.5 pulgadas con plástico</w:t>
            </w:r>
          </w:p>
        </w:tc>
        <w:tc>
          <w:tcPr>
            <w:tcW w:w="1530" w:type="dxa"/>
          </w:tcPr>
          <w:p w14:paraId="0BE04149" w14:textId="77777777" w:rsidR="00747A62" w:rsidRPr="00093EC2" w:rsidRDefault="00747A62" w:rsidP="00642DE1">
            <w:pPr>
              <w:jc w:val="center"/>
              <w:rPr>
                <w:sz w:val="24"/>
                <w:szCs w:val="24"/>
                <w:lang w:val="es-MX"/>
              </w:rPr>
            </w:pPr>
            <w:r>
              <w:rPr>
                <w:sz w:val="24"/>
                <w:szCs w:val="24"/>
                <w:lang w:val="es-MX"/>
              </w:rPr>
              <w:t>1</w:t>
            </w:r>
          </w:p>
        </w:tc>
      </w:tr>
      <w:tr w:rsidR="00747A62" w:rsidRPr="000D7306" w14:paraId="040295D4" w14:textId="77777777" w:rsidTr="00642DE1">
        <w:tc>
          <w:tcPr>
            <w:tcW w:w="6120" w:type="dxa"/>
          </w:tcPr>
          <w:p w14:paraId="55171ECF" w14:textId="77777777" w:rsidR="00747A62" w:rsidRPr="006D73FC" w:rsidRDefault="00747A62" w:rsidP="00642DE1">
            <w:pPr>
              <w:rPr>
                <w:color w:val="000000" w:themeColor="text1"/>
                <w:sz w:val="24"/>
                <w:szCs w:val="24"/>
              </w:rPr>
            </w:pPr>
            <w:r w:rsidRPr="006D73FC">
              <w:rPr>
                <w:color w:val="000000" w:themeColor="text1"/>
                <w:sz w:val="24"/>
                <w:szCs w:val="24"/>
              </w:rPr>
              <w:t>Box of glue sticks (no liquid glue)</w:t>
            </w:r>
          </w:p>
        </w:tc>
        <w:tc>
          <w:tcPr>
            <w:tcW w:w="6840" w:type="dxa"/>
          </w:tcPr>
          <w:p w14:paraId="7305DF1C" w14:textId="77777777" w:rsidR="00747A62" w:rsidRPr="00093EC2" w:rsidRDefault="00747A62" w:rsidP="00642DE1">
            <w:pPr>
              <w:tabs>
                <w:tab w:val="right" w:pos="5454"/>
              </w:tabs>
              <w:rPr>
                <w:sz w:val="24"/>
                <w:szCs w:val="24"/>
                <w:lang w:val="es-MX"/>
              </w:rPr>
            </w:pPr>
            <w:r>
              <w:rPr>
                <w:sz w:val="24"/>
                <w:szCs w:val="24"/>
                <w:lang w:val="es-MX"/>
              </w:rPr>
              <w:t>Caja de pegamento de tubo (“glue sticks”)</w:t>
            </w:r>
          </w:p>
        </w:tc>
        <w:tc>
          <w:tcPr>
            <w:tcW w:w="1530" w:type="dxa"/>
          </w:tcPr>
          <w:p w14:paraId="434D354D" w14:textId="2378ACEF" w:rsidR="00747A62" w:rsidRPr="00093EC2" w:rsidRDefault="006D73FC" w:rsidP="00642DE1">
            <w:pPr>
              <w:jc w:val="center"/>
              <w:rPr>
                <w:sz w:val="24"/>
                <w:szCs w:val="24"/>
                <w:lang w:val="es-MX"/>
              </w:rPr>
            </w:pPr>
            <w:r>
              <w:rPr>
                <w:sz w:val="24"/>
                <w:szCs w:val="24"/>
                <w:lang w:val="es-MX"/>
              </w:rPr>
              <w:t>1</w:t>
            </w:r>
          </w:p>
        </w:tc>
      </w:tr>
      <w:tr w:rsidR="00747A62" w:rsidRPr="000D7306" w14:paraId="4B272A95" w14:textId="77777777" w:rsidTr="00642DE1">
        <w:tc>
          <w:tcPr>
            <w:tcW w:w="6120" w:type="dxa"/>
          </w:tcPr>
          <w:p w14:paraId="723AAB19" w14:textId="77777777" w:rsidR="00747A62" w:rsidRPr="006D73FC" w:rsidRDefault="00747A62" w:rsidP="00642DE1">
            <w:pPr>
              <w:rPr>
                <w:color w:val="000000" w:themeColor="text1"/>
                <w:sz w:val="24"/>
                <w:szCs w:val="24"/>
              </w:rPr>
            </w:pPr>
            <w:r w:rsidRPr="006D73FC">
              <w:rPr>
                <w:color w:val="000000" w:themeColor="text1"/>
                <w:sz w:val="24"/>
                <w:szCs w:val="24"/>
              </w:rPr>
              <w:t>3 ring zippered pencil pouch (fits in binder)</w:t>
            </w:r>
          </w:p>
        </w:tc>
        <w:tc>
          <w:tcPr>
            <w:tcW w:w="6840" w:type="dxa"/>
          </w:tcPr>
          <w:p w14:paraId="4FC2CA0E" w14:textId="77777777" w:rsidR="00747A62" w:rsidRPr="00093EC2" w:rsidRDefault="00747A62" w:rsidP="00642DE1">
            <w:pPr>
              <w:tabs>
                <w:tab w:val="right" w:pos="5454"/>
              </w:tabs>
              <w:rPr>
                <w:sz w:val="24"/>
                <w:szCs w:val="24"/>
                <w:lang w:val="es-MX"/>
              </w:rPr>
            </w:pPr>
            <w:r>
              <w:rPr>
                <w:sz w:val="24"/>
                <w:szCs w:val="24"/>
                <w:lang w:val="es-MX"/>
              </w:rPr>
              <w:t>Bolsa con cierre para guardar los lápices con anillos (que quepa adentro del binder)</w:t>
            </w:r>
          </w:p>
        </w:tc>
        <w:tc>
          <w:tcPr>
            <w:tcW w:w="1530" w:type="dxa"/>
          </w:tcPr>
          <w:p w14:paraId="7ECE4B2E" w14:textId="77777777" w:rsidR="00747A62" w:rsidRPr="00093EC2" w:rsidRDefault="00747A62" w:rsidP="00642DE1">
            <w:pPr>
              <w:jc w:val="center"/>
              <w:rPr>
                <w:sz w:val="24"/>
                <w:szCs w:val="24"/>
                <w:lang w:val="es-MX"/>
              </w:rPr>
            </w:pPr>
            <w:r>
              <w:rPr>
                <w:sz w:val="24"/>
                <w:szCs w:val="24"/>
                <w:lang w:val="es-MX"/>
              </w:rPr>
              <w:t>1</w:t>
            </w:r>
          </w:p>
        </w:tc>
      </w:tr>
      <w:tr w:rsidR="00747A62" w:rsidRPr="00237800" w14:paraId="6AE6A6A6" w14:textId="77777777" w:rsidTr="00642DE1">
        <w:tc>
          <w:tcPr>
            <w:tcW w:w="6120" w:type="dxa"/>
          </w:tcPr>
          <w:p w14:paraId="38996E2C" w14:textId="0039F8CE" w:rsidR="00747A62" w:rsidRPr="006D73FC" w:rsidRDefault="006D73FC" w:rsidP="00642DE1">
            <w:pPr>
              <w:rPr>
                <w:color w:val="000000" w:themeColor="text1"/>
                <w:sz w:val="24"/>
                <w:szCs w:val="24"/>
              </w:rPr>
            </w:pPr>
            <w:r w:rsidRPr="006D73FC">
              <w:rPr>
                <w:color w:val="000000" w:themeColor="text1"/>
                <w:sz w:val="24"/>
                <w:szCs w:val="24"/>
              </w:rPr>
              <w:t>Headphones</w:t>
            </w:r>
          </w:p>
        </w:tc>
        <w:tc>
          <w:tcPr>
            <w:tcW w:w="6840" w:type="dxa"/>
          </w:tcPr>
          <w:p w14:paraId="712451DE" w14:textId="540E3B36" w:rsidR="00747A62" w:rsidRPr="00093EC2" w:rsidRDefault="006D73FC" w:rsidP="00642DE1">
            <w:pPr>
              <w:tabs>
                <w:tab w:val="right" w:pos="5454"/>
              </w:tabs>
              <w:rPr>
                <w:sz w:val="24"/>
                <w:szCs w:val="24"/>
                <w:lang w:val="es-MX"/>
              </w:rPr>
            </w:pPr>
            <w:proofErr w:type="spellStart"/>
            <w:r>
              <w:rPr>
                <w:sz w:val="24"/>
                <w:szCs w:val="24"/>
                <w:lang w:val="es-MX"/>
              </w:rPr>
              <w:t>Audifonos</w:t>
            </w:r>
            <w:proofErr w:type="spellEnd"/>
          </w:p>
        </w:tc>
        <w:tc>
          <w:tcPr>
            <w:tcW w:w="1530" w:type="dxa"/>
          </w:tcPr>
          <w:p w14:paraId="1965A138" w14:textId="337C6E14" w:rsidR="00747A62" w:rsidRPr="00093EC2" w:rsidRDefault="006D73FC" w:rsidP="00642DE1">
            <w:pPr>
              <w:jc w:val="center"/>
              <w:rPr>
                <w:sz w:val="24"/>
                <w:szCs w:val="24"/>
                <w:lang w:val="es-MX"/>
              </w:rPr>
            </w:pPr>
            <w:r>
              <w:rPr>
                <w:sz w:val="24"/>
                <w:szCs w:val="24"/>
                <w:lang w:val="es-MX"/>
              </w:rPr>
              <w:t>1</w:t>
            </w:r>
          </w:p>
        </w:tc>
      </w:tr>
      <w:tr w:rsidR="00747A62" w:rsidRPr="00784232" w14:paraId="093C85F8" w14:textId="77777777" w:rsidTr="00642DE1">
        <w:tc>
          <w:tcPr>
            <w:tcW w:w="6120" w:type="dxa"/>
          </w:tcPr>
          <w:p w14:paraId="2D942F2F" w14:textId="09DC11D0" w:rsidR="00747A62" w:rsidRPr="006D73FC" w:rsidRDefault="006D73FC" w:rsidP="00642DE1">
            <w:pPr>
              <w:rPr>
                <w:color w:val="000000" w:themeColor="text1"/>
                <w:sz w:val="24"/>
                <w:szCs w:val="24"/>
              </w:rPr>
            </w:pPr>
            <w:r w:rsidRPr="006D73FC">
              <w:rPr>
                <w:color w:val="000000" w:themeColor="text1"/>
                <w:sz w:val="24"/>
                <w:szCs w:val="24"/>
              </w:rPr>
              <w:t>Journals</w:t>
            </w:r>
          </w:p>
        </w:tc>
        <w:tc>
          <w:tcPr>
            <w:tcW w:w="6840" w:type="dxa"/>
          </w:tcPr>
          <w:p w14:paraId="28E2E1BC" w14:textId="3E99A276" w:rsidR="00747A62" w:rsidRPr="00093EC2" w:rsidRDefault="006D73FC" w:rsidP="00642DE1">
            <w:pPr>
              <w:tabs>
                <w:tab w:val="right" w:pos="5454"/>
              </w:tabs>
              <w:rPr>
                <w:sz w:val="24"/>
                <w:szCs w:val="24"/>
                <w:lang w:val="es-MX"/>
              </w:rPr>
            </w:pPr>
            <w:r>
              <w:rPr>
                <w:sz w:val="24"/>
                <w:szCs w:val="24"/>
                <w:lang w:val="es-MX"/>
              </w:rPr>
              <w:t>cuadernos</w:t>
            </w:r>
          </w:p>
        </w:tc>
        <w:tc>
          <w:tcPr>
            <w:tcW w:w="1530" w:type="dxa"/>
          </w:tcPr>
          <w:p w14:paraId="22FAC3F6" w14:textId="21F6768F" w:rsidR="00747A62" w:rsidRPr="00093EC2" w:rsidRDefault="006D73FC" w:rsidP="00642DE1">
            <w:pPr>
              <w:jc w:val="center"/>
              <w:rPr>
                <w:sz w:val="24"/>
                <w:szCs w:val="24"/>
                <w:lang w:val="es-MX"/>
              </w:rPr>
            </w:pPr>
            <w:r>
              <w:rPr>
                <w:sz w:val="24"/>
                <w:szCs w:val="24"/>
                <w:lang w:val="es-MX"/>
              </w:rPr>
              <w:t>3</w:t>
            </w:r>
          </w:p>
        </w:tc>
      </w:tr>
      <w:tr w:rsidR="00747A62" w:rsidRPr="00784232" w14:paraId="52363241" w14:textId="77777777" w:rsidTr="00642DE1">
        <w:trPr>
          <w:trHeight w:val="360"/>
        </w:trPr>
        <w:tc>
          <w:tcPr>
            <w:tcW w:w="6120" w:type="dxa"/>
          </w:tcPr>
          <w:p w14:paraId="71EC2726" w14:textId="77777777" w:rsidR="00747A62" w:rsidRPr="006D73FC" w:rsidRDefault="00747A62" w:rsidP="00642DE1">
            <w:pPr>
              <w:rPr>
                <w:color w:val="000000" w:themeColor="text1"/>
                <w:sz w:val="24"/>
                <w:szCs w:val="24"/>
              </w:rPr>
            </w:pPr>
            <w:r w:rsidRPr="006D73FC">
              <w:rPr>
                <w:color w:val="000000" w:themeColor="text1"/>
                <w:sz w:val="24"/>
                <w:szCs w:val="24"/>
              </w:rPr>
              <w:t>Student Backpack</w:t>
            </w:r>
          </w:p>
        </w:tc>
        <w:tc>
          <w:tcPr>
            <w:tcW w:w="6840" w:type="dxa"/>
          </w:tcPr>
          <w:p w14:paraId="0BA6D585" w14:textId="77777777" w:rsidR="00747A62" w:rsidRDefault="00747A62" w:rsidP="00642DE1">
            <w:pPr>
              <w:tabs>
                <w:tab w:val="right" w:pos="5454"/>
              </w:tabs>
              <w:rPr>
                <w:sz w:val="24"/>
                <w:szCs w:val="24"/>
                <w:lang w:val="es-MX"/>
              </w:rPr>
            </w:pPr>
            <w:r>
              <w:rPr>
                <w:sz w:val="24"/>
                <w:szCs w:val="24"/>
                <w:lang w:val="es-MX"/>
              </w:rPr>
              <w:t>Mochila para el estudiante</w:t>
            </w:r>
          </w:p>
        </w:tc>
        <w:tc>
          <w:tcPr>
            <w:tcW w:w="1530" w:type="dxa"/>
          </w:tcPr>
          <w:p w14:paraId="08021041" w14:textId="7BF7F4DD" w:rsidR="00747A62" w:rsidRPr="00093EC2" w:rsidRDefault="00747A62" w:rsidP="00AB66E7">
            <w:pPr>
              <w:jc w:val="center"/>
              <w:rPr>
                <w:sz w:val="24"/>
                <w:szCs w:val="24"/>
                <w:lang w:val="es-MX"/>
              </w:rPr>
            </w:pPr>
            <w:r>
              <w:rPr>
                <w:sz w:val="24"/>
                <w:szCs w:val="24"/>
                <w:lang w:val="es-MX"/>
              </w:rPr>
              <w:t>1</w:t>
            </w:r>
          </w:p>
        </w:tc>
      </w:tr>
      <w:tr w:rsidR="00747A62" w:rsidRPr="00784232" w14:paraId="48C9206A" w14:textId="77777777" w:rsidTr="006D73FC">
        <w:trPr>
          <w:trHeight w:val="46"/>
        </w:trPr>
        <w:tc>
          <w:tcPr>
            <w:tcW w:w="6120" w:type="dxa"/>
          </w:tcPr>
          <w:p w14:paraId="0432BAA3" w14:textId="77777777" w:rsidR="00747A62" w:rsidRPr="006D73FC" w:rsidRDefault="00747A62" w:rsidP="00642DE1">
            <w:pPr>
              <w:rPr>
                <w:color w:val="000000" w:themeColor="text1"/>
                <w:sz w:val="24"/>
                <w:szCs w:val="24"/>
              </w:rPr>
            </w:pPr>
            <w:r w:rsidRPr="006D73FC">
              <w:rPr>
                <w:color w:val="000000" w:themeColor="text1"/>
                <w:sz w:val="24"/>
                <w:szCs w:val="24"/>
              </w:rPr>
              <w:t>Pack of dry erase markers (black)</w:t>
            </w:r>
          </w:p>
        </w:tc>
        <w:tc>
          <w:tcPr>
            <w:tcW w:w="6840" w:type="dxa"/>
          </w:tcPr>
          <w:p w14:paraId="292EBC95" w14:textId="77777777" w:rsidR="00747A62" w:rsidRDefault="00747A62" w:rsidP="00642DE1">
            <w:pPr>
              <w:tabs>
                <w:tab w:val="right" w:pos="5454"/>
              </w:tabs>
              <w:rPr>
                <w:sz w:val="24"/>
                <w:szCs w:val="24"/>
                <w:lang w:val="es-MX"/>
              </w:rPr>
            </w:pPr>
            <w:r w:rsidRPr="00212C44">
              <w:rPr>
                <w:sz w:val="24"/>
                <w:szCs w:val="24"/>
                <w:lang w:val="es-MX"/>
              </w:rPr>
              <w:t xml:space="preserve">Pack de </w:t>
            </w:r>
            <w:r>
              <w:rPr>
                <w:sz w:val="24"/>
                <w:szCs w:val="24"/>
                <w:lang w:val="es-MX"/>
              </w:rPr>
              <w:t>marcadores para el</w:t>
            </w:r>
            <w:r w:rsidRPr="00212C44">
              <w:rPr>
                <w:sz w:val="24"/>
                <w:szCs w:val="24"/>
                <w:lang w:val="es-MX"/>
              </w:rPr>
              <w:t xml:space="preserve"> </w:t>
            </w:r>
            <w:r>
              <w:rPr>
                <w:sz w:val="24"/>
                <w:szCs w:val="24"/>
                <w:lang w:val="es-MX"/>
              </w:rPr>
              <w:t xml:space="preserve">pizarrón </w:t>
            </w:r>
            <w:r w:rsidRPr="00212C44">
              <w:rPr>
                <w:sz w:val="24"/>
                <w:szCs w:val="24"/>
                <w:lang w:val="es-MX"/>
              </w:rPr>
              <w:t>(negro)</w:t>
            </w:r>
          </w:p>
        </w:tc>
        <w:tc>
          <w:tcPr>
            <w:tcW w:w="1530" w:type="dxa"/>
          </w:tcPr>
          <w:p w14:paraId="010570E8" w14:textId="47AAC7A1" w:rsidR="00747A62" w:rsidRDefault="006D73FC" w:rsidP="00642DE1">
            <w:pPr>
              <w:jc w:val="center"/>
              <w:rPr>
                <w:sz w:val="24"/>
                <w:szCs w:val="24"/>
                <w:lang w:val="es-MX"/>
              </w:rPr>
            </w:pPr>
            <w:r>
              <w:rPr>
                <w:sz w:val="24"/>
                <w:szCs w:val="24"/>
                <w:lang w:val="es-MX"/>
              </w:rPr>
              <w:t>4</w:t>
            </w:r>
          </w:p>
        </w:tc>
      </w:tr>
      <w:tr w:rsidR="00747A62" w:rsidRPr="00784232" w14:paraId="7A616BE0" w14:textId="77777777" w:rsidTr="00642DE1">
        <w:trPr>
          <w:trHeight w:val="225"/>
        </w:trPr>
        <w:tc>
          <w:tcPr>
            <w:tcW w:w="6120" w:type="dxa"/>
          </w:tcPr>
          <w:p w14:paraId="021A8DCD" w14:textId="77777777" w:rsidR="00747A62" w:rsidRPr="006D73FC" w:rsidRDefault="00747A62" w:rsidP="00642DE1">
            <w:pPr>
              <w:rPr>
                <w:color w:val="000000" w:themeColor="text1"/>
                <w:sz w:val="24"/>
                <w:szCs w:val="24"/>
              </w:rPr>
            </w:pPr>
            <w:r w:rsidRPr="006D73FC">
              <w:rPr>
                <w:color w:val="000000" w:themeColor="text1"/>
                <w:sz w:val="24"/>
                <w:szCs w:val="24"/>
              </w:rPr>
              <w:t>Pack of highlighters (yellow)</w:t>
            </w:r>
          </w:p>
        </w:tc>
        <w:tc>
          <w:tcPr>
            <w:tcW w:w="6840" w:type="dxa"/>
          </w:tcPr>
          <w:p w14:paraId="4FBEB283" w14:textId="77777777" w:rsidR="00747A62" w:rsidRDefault="00747A62" w:rsidP="00642DE1">
            <w:pPr>
              <w:tabs>
                <w:tab w:val="right" w:pos="5454"/>
              </w:tabs>
              <w:rPr>
                <w:sz w:val="24"/>
                <w:szCs w:val="24"/>
                <w:lang w:val="es-MX"/>
              </w:rPr>
            </w:pPr>
            <w:r w:rsidRPr="00212C44">
              <w:rPr>
                <w:sz w:val="24"/>
                <w:szCs w:val="24"/>
                <w:lang w:val="es-MX"/>
              </w:rPr>
              <w:t>Pack de iluminadores (amarillos)</w:t>
            </w:r>
          </w:p>
        </w:tc>
        <w:tc>
          <w:tcPr>
            <w:tcW w:w="1530" w:type="dxa"/>
          </w:tcPr>
          <w:p w14:paraId="61D3188B" w14:textId="462CF884" w:rsidR="00747A62" w:rsidRDefault="006D73FC" w:rsidP="00642DE1">
            <w:pPr>
              <w:jc w:val="center"/>
              <w:rPr>
                <w:sz w:val="24"/>
                <w:szCs w:val="24"/>
                <w:lang w:val="es-MX"/>
              </w:rPr>
            </w:pPr>
            <w:r>
              <w:rPr>
                <w:sz w:val="24"/>
                <w:szCs w:val="24"/>
                <w:lang w:val="es-MX"/>
              </w:rPr>
              <w:t>2</w:t>
            </w:r>
          </w:p>
        </w:tc>
      </w:tr>
    </w:tbl>
    <w:p w14:paraId="044EFCA9" w14:textId="77777777" w:rsidR="00745E08" w:rsidRPr="00784232" w:rsidRDefault="00745E08">
      <w:pPr>
        <w:rPr>
          <w:lang w:val="es-MX"/>
        </w:rPr>
      </w:pPr>
    </w:p>
    <w:sectPr w:rsidR="00745E08" w:rsidRPr="00784232" w:rsidSect="001A1A4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A43"/>
    <w:rsid w:val="00080B18"/>
    <w:rsid w:val="00093EC2"/>
    <w:rsid w:val="000D7306"/>
    <w:rsid w:val="001A1A43"/>
    <w:rsid w:val="00237800"/>
    <w:rsid w:val="002B6AC6"/>
    <w:rsid w:val="002C1805"/>
    <w:rsid w:val="00353F50"/>
    <w:rsid w:val="003D5F11"/>
    <w:rsid w:val="00556B34"/>
    <w:rsid w:val="005F5284"/>
    <w:rsid w:val="006D73FC"/>
    <w:rsid w:val="00745E08"/>
    <w:rsid w:val="00747A62"/>
    <w:rsid w:val="00784232"/>
    <w:rsid w:val="00806689"/>
    <w:rsid w:val="00910D4F"/>
    <w:rsid w:val="00AB66E7"/>
    <w:rsid w:val="00B75676"/>
    <w:rsid w:val="00C4348E"/>
    <w:rsid w:val="00CB0B43"/>
    <w:rsid w:val="00EE6EA7"/>
    <w:rsid w:val="00F07EDD"/>
    <w:rsid w:val="00F7035C"/>
    <w:rsid w:val="00F74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9ED5"/>
  <w15:chartTrackingRefBased/>
  <w15:docId w15:val="{62108932-6DC9-41D5-87F3-A13C29213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1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Aguilar, Ana L</dc:creator>
  <cp:keywords/>
  <dc:description/>
  <cp:lastModifiedBy>McKinnies, Cherrelle W</cp:lastModifiedBy>
  <cp:revision>2</cp:revision>
  <dcterms:created xsi:type="dcterms:W3CDTF">2023-06-15T20:23:00Z</dcterms:created>
  <dcterms:modified xsi:type="dcterms:W3CDTF">2023-06-15T20:23:00Z</dcterms:modified>
</cp:coreProperties>
</file>